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1EC0" w14:textId="77777777" w:rsidR="00E14AF4" w:rsidRPr="00E14AF4" w:rsidRDefault="00E14AF4" w:rsidP="00E14AF4">
      <w:pPr>
        <w:jc w:val="right"/>
      </w:pPr>
      <w:r w:rsidRPr="00E14AF4">
        <w:t>PATVRITINTA</w:t>
      </w:r>
    </w:p>
    <w:p w14:paraId="67D86B96" w14:textId="77777777" w:rsidR="00E14AF4" w:rsidRPr="00E14AF4" w:rsidRDefault="00E14AF4" w:rsidP="00E14AF4">
      <w:pPr>
        <w:jc w:val="right"/>
      </w:pPr>
      <w:r w:rsidRPr="00E14AF4">
        <w:t xml:space="preserve">VšĮ Kelmės </w:t>
      </w:r>
      <w:proofErr w:type="spellStart"/>
      <w:r w:rsidRPr="00E14AF4">
        <w:t>turizno</w:t>
      </w:r>
      <w:proofErr w:type="spellEnd"/>
      <w:r w:rsidRPr="00E14AF4">
        <w:t xml:space="preserve"> ir verslo informacijos centro</w:t>
      </w:r>
    </w:p>
    <w:p w14:paraId="06AAFCB1" w14:textId="74A45067" w:rsidR="00E14AF4" w:rsidRPr="00E14AF4" w:rsidRDefault="00E14AF4" w:rsidP="00E14AF4">
      <w:pPr>
        <w:jc w:val="right"/>
      </w:pPr>
      <w:r w:rsidRPr="00E14AF4">
        <w:t xml:space="preserve">Direktoriaus 2026-07-17 įsakymu Nr. V-5                                                           </w:t>
      </w:r>
    </w:p>
    <w:p w14:paraId="485A0763" w14:textId="77777777" w:rsidR="00E14AF4" w:rsidRDefault="00E14AF4" w:rsidP="00714E12">
      <w:pPr>
        <w:jc w:val="center"/>
        <w:rPr>
          <w:b/>
          <w:bCs/>
        </w:rPr>
      </w:pPr>
    </w:p>
    <w:p w14:paraId="5F66DB87" w14:textId="68ACCDA4" w:rsidR="005F12C8" w:rsidRDefault="005F12C8" w:rsidP="00714E12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D3D1324" wp14:editId="48C0EF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00200" cy="1308379"/>
            <wp:effectExtent l="0" t="0" r="0" b="6350"/>
            <wp:wrapTight wrapText="bothSides">
              <wp:wrapPolygon edited="0">
                <wp:start x="0" y="0"/>
                <wp:lineTo x="0" y="21390"/>
                <wp:lineTo x="21343" y="21390"/>
                <wp:lineTo x="21343" y="0"/>
                <wp:lineTo x="0" y="0"/>
              </wp:wrapPolygon>
            </wp:wrapTight>
            <wp:docPr id="63094092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40921" name="Paveikslėlis 6309409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7" b="10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08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E0E34" w14:textId="413C5455" w:rsidR="005F12C8" w:rsidRDefault="005F12C8" w:rsidP="00714E12">
      <w:pPr>
        <w:jc w:val="center"/>
        <w:rPr>
          <w:b/>
          <w:bCs/>
        </w:rPr>
      </w:pPr>
    </w:p>
    <w:p w14:paraId="1C22858B" w14:textId="29D13483" w:rsidR="005F12C8" w:rsidRDefault="005F12C8" w:rsidP="00714E12">
      <w:pPr>
        <w:jc w:val="center"/>
        <w:rPr>
          <w:b/>
          <w:bCs/>
        </w:rPr>
      </w:pPr>
    </w:p>
    <w:p w14:paraId="3FCF4D75" w14:textId="74FBF846" w:rsidR="005F12C8" w:rsidRDefault="005F12C8" w:rsidP="00714E12">
      <w:pPr>
        <w:jc w:val="center"/>
        <w:rPr>
          <w:b/>
          <w:bCs/>
        </w:rPr>
      </w:pPr>
    </w:p>
    <w:p w14:paraId="4D4429D1" w14:textId="77777777" w:rsidR="005F12C8" w:rsidRDefault="005F12C8" w:rsidP="00714E12">
      <w:pPr>
        <w:jc w:val="center"/>
        <w:rPr>
          <w:b/>
          <w:bCs/>
        </w:rPr>
      </w:pPr>
    </w:p>
    <w:p w14:paraId="6CD52523" w14:textId="3F918911" w:rsidR="00E60D39" w:rsidRDefault="00714E12" w:rsidP="00714E12">
      <w:pPr>
        <w:jc w:val="center"/>
        <w:rPr>
          <w:b/>
          <w:bCs/>
        </w:rPr>
      </w:pPr>
      <w:r w:rsidRPr="00714E12">
        <w:rPr>
          <w:b/>
          <w:bCs/>
        </w:rPr>
        <w:t>FOTOGRAFIJŲ KONKURSO „ATRASK KELMĖS RAJONĄ!“ NUOSTATAI</w:t>
      </w:r>
    </w:p>
    <w:p w14:paraId="55EB08DF" w14:textId="0C74A0E6" w:rsidR="00714E12" w:rsidRDefault="00714E12" w:rsidP="00714E12">
      <w:pPr>
        <w:jc w:val="center"/>
        <w:rPr>
          <w:b/>
          <w:bCs/>
        </w:rPr>
      </w:pPr>
    </w:p>
    <w:p w14:paraId="4C03F32D" w14:textId="73D20178" w:rsidR="00714E12" w:rsidRDefault="00714E12" w:rsidP="00714DB4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I SKYRIUS</w:t>
      </w:r>
    </w:p>
    <w:p w14:paraId="7497B3E7" w14:textId="09DCD9E8" w:rsidR="00714E12" w:rsidRDefault="00714E12" w:rsidP="00714DB4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BENDROSIOS NUOSTATOS</w:t>
      </w:r>
    </w:p>
    <w:p w14:paraId="4E13A88F" w14:textId="57C8190B" w:rsidR="00714E12" w:rsidRDefault="00714E12" w:rsidP="00544983">
      <w:pPr>
        <w:spacing w:after="0" w:line="360" w:lineRule="auto"/>
        <w:jc w:val="both"/>
      </w:pPr>
      <w:r>
        <w:t xml:space="preserve">1. </w:t>
      </w:r>
      <w:r w:rsidRPr="00714E12">
        <w:t>Fotografijų konkurso „Atrask</w:t>
      </w:r>
      <w:r>
        <w:t xml:space="preserve"> Kelmės rajoną!</w:t>
      </w:r>
      <w:r w:rsidRPr="00714E12">
        <w:t>“ (toliau – Konkursas) nuostatai nustato konkurso tikslus, dalyvių registravimo, dalyvavimo, vertinimo, nugalėtojų nustatymo ir apdovanojimo tvarką.</w:t>
      </w:r>
    </w:p>
    <w:p w14:paraId="501698DD" w14:textId="6019E188" w:rsidR="00714E12" w:rsidRPr="00714E12" w:rsidRDefault="00714E12" w:rsidP="00544983">
      <w:pPr>
        <w:spacing w:after="0" w:line="360" w:lineRule="auto"/>
        <w:jc w:val="both"/>
      </w:pPr>
      <w:r>
        <w:t xml:space="preserve">2. </w:t>
      </w:r>
      <w:r w:rsidRPr="00714E12">
        <w:t xml:space="preserve">Konkurso organizatorius – </w:t>
      </w:r>
      <w:r>
        <w:t>Kelmės t</w:t>
      </w:r>
      <w:r w:rsidRPr="00714E12">
        <w:t>urizmo</w:t>
      </w:r>
      <w:r>
        <w:t xml:space="preserve"> ir verslo</w:t>
      </w:r>
      <w:r w:rsidRPr="00714E12">
        <w:t xml:space="preserve"> informacijos centras.</w:t>
      </w:r>
    </w:p>
    <w:p w14:paraId="0DF33B71" w14:textId="4F8E8F91" w:rsidR="00714E12" w:rsidRPr="00714E12" w:rsidRDefault="00714E12" w:rsidP="00544983">
      <w:pPr>
        <w:spacing w:after="0" w:line="360" w:lineRule="auto"/>
        <w:jc w:val="both"/>
      </w:pPr>
      <w:r>
        <w:t xml:space="preserve">3. </w:t>
      </w:r>
      <w:r w:rsidRPr="00714E12">
        <w:t>Konkursas organizuojamas siekiant skatinti vietinį turizmą, rajono gyventojų ir svečių pažinimą su rajono lankytinais objektais, aktyvų laisvalaikį bei kūrybišką fotografiją.</w:t>
      </w:r>
    </w:p>
    <w:p w14:paraId="68315BB2" w14:textId="5DD4F269" w:rsidR="00714E12" w:rsidRDefault="00714E12" w:rsidP="00544983">
      <w:pPr>
        <w:spacing w:after="0" w:line="360" w:lineRule="auto"/>
        <w:jc w:val="both"/>
      </w:pPr>
      <w:r>
        <w:t xml:space="preserve">4. </w:t>
      </w:r>
      <w:r w:rsidRPr="00714E12">
        <w:t>Konkurso informacija skelbiama organizatoriaus interneto svetainėje ir socialinių tinklų paskyrose.</w:t>
      </w:r>
    </w:p>
    <w:p w14:paraId="0CB1171B" w14:textId="77777777" w:rsidR="00563554" w:rsidRDefault="00563554" w:rsidP="00714DB4">
      <w:pPr>
        <w:spacing w:after="0" w:line="360" w:lineRule="auto"/>
        <w:jc w:val="center"/>
        <w:rPr>
          <w:b/>
          <w:bCs/>
        </w:rPr>
      </w:pPr>
    </w:p>
    <w:p w14:paraId="7F07DC29" w14:textId="18E10CB4" w:rsidR="00714E12" w:rsidRPr="00714E12" w:rsidRDefault="00714E12" w:rsidP="00714DB4">
      <w:pPr>
        <w:spacing w:after="0" w:line="360" w:lineRule="auto"/>
        <w:jc w:val="center"/>
      </w:pPr>
      <w:r w:rsidRPr="00714E12">
        <w:rPr>
          <w:b/>
          <w:bCs/>
        </w:rPr>
        <w:t>II SKYRIUS</w:t>
      </w:r>
    </w:p>
    <w:p w14:paraId="6B9602B5" w14:textId="77777777" w:rsidR="00714E12" w:rsidRPr="00714E12" w:rsidRDefault="00714E12" w:rsidP="00714DB4">
      <w:pPr>
        <w:spacing w:after="0" w:line="360" w:lineRule="auto"/>
        <w:jc w:val="center"/>
        <w:rPr>
          <w:b/>
          <w:bCs/>
        </w:rPr>
      </w:pPr>
      <w:r w:rsidRPr="00714E12">
        <w:rPr>
          <w:b/>
          <w:bCs/>
        </w:rPr>
        <w:t>BENDROSIOS NUOSTATOS</w:t>
      </w:r>
    </w:p>
    <w:p w14:paraId="244B05A1" w14:textId="038316B6" w:rsidR="00714E12" w:rsidRDefault="00714E12" w:rsidP="00544983">
      <w:pPr>
        <w:spacing w:after="0" w:line="360" w:lineRule="auto"/>
      </w:pPr>
      <w:r>
        <w:t xml:space="preserve">5. </w:t>
      </w:r>
      <w:r w:rsidRPr="00714E12">
        <w:t>Konkurso tikslai:</w:t>
      </w:r>
      <w:r w:rsidRPr="00714E12">
        <w:br/>
        <w:t>5.1. skatinti rajono gyventojus ir turistus aplankyti rajono lankytinus objektus;</w:t>
      </w:r>
      <w:r w:rsidRPr="00714E12">
        <w:br/>
        <w:t>5.2. populiarinti rajono gamtos, kultūros ir istorijos paveldą;</w:t>
      </w:r>
      <w:r w:rsidRPr="00714E12">
        <w:br/>
        <w:t>5.3. skatinti šeimų, draugų ir bendruomenių aktyvų laisvalaikį;</w:t>
      </w:r>
      <w:r w:rsidRPr="00714E12">
        <w:br/>
        <w:t>5.4. kurti patrauklų rajono įvaizdį per kokybišką fotografiją.</w:t>
      </w:r>
    </w:p>
    <w:p w14:paraId="18B3602C" w14:textId="77777777" w:rsidR="00714DB4" w:rsidRDefault="00714DB4" w:rsidP="00714DB4">
      <w:pPr>
        <w:spacing w:after="0" w:line="360" w:lineRule="auto"/>
        <w:jc w:val="center"/>
        <w:rPr>
          <w:b/>
          <w:bCs/>
        </w:rPr>
      </w:pPr>
    </w:p>
    <w:p w14:paraId="6AC95711" w14:textId="15C098D2" w:rsidR="00714E12" w:rsidRPr="00714E12" w:rsidRDefault="00714E12" w:rsidP="00714DB4">
      <w:pPr>
        <w:spacing w:after="0" w:line="360" w:lineRule="auto"/>
        <w:jc w:val="center"/>
      </w:pPr>
      <w:r w:rsidRPr="00714E12">
        <w:rPr>
          <w:b/>
          <w:bCs/>
        </w:rPr>
        <w:t>III SKYRIUS</w:t>
      </w:r>
    </w:p>
    <w:p w14:paraId="491E09DB" w14:textId="0BAFACB5" w:rsidR="00714E12" w:rsidRPr="00714E12" w:rsidRDefault="00714E12" w:rsidP="00714DB4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DALYVIAI</w:t>
      </w:r>
    </w:p>
    <w:p w14:paraId="70D0E251" w14:textId="40F80FDA" w:rsidR="00714E12" w:rsidRPr="00714E12" w:rsidRDefault="00714E12" w:rsidP="00714DB4">
      <w:pPr>
        <w:spacing w:after="0" w:line="360" w:lineRule="auto"/>
      </w:pPr>
      <w:r>
        <w:t xml:space="preserve">6. </w:t>
      </w:r>
      <w:r w:rsidRPr="00714E12">
        <w:t>Konkurse gali dalyvauti visi fiziniai asmenys – rajono gyventojai, Lietuvos ir užsienio turistai.</w:t>
      </w:r>
    </w:p>
    <w:p w14:paraId="188741B6" w14:textId="439D27D0" w:rsidR="00714E12" w:rsidRPr="00714E12" w:rsidRDefault="00714E12" w:rsidP="00714DB4">
      <w:pPr>
        <w:spacing w:after="0" w:line="360" w:lineRule="auto"/>
      </w:pPr>
      <w:r>
        <w:t xml:space="preserve">7. </w:t>
      </w:r>
      <w:r w:rsidRPr="00714E12">
        <w:t>Nepilnamečiai dalyvauja su tėvų arba globėjų sutikimu.</w:t>
      </w:r>
    </w:p>
    <w:p w14:paraId="0636CFFC" w14:textId="3B71D8AD" w:rsidR="00714E12" w:rsidRDefault="00714E12" w:rsidP="00714DB4">
      <w:pPr>
        <w:spacing w:after="0" w:line="360" w:lineRule="auto"/>
      </w:pPr>
      <w:r>
        <w:t xml:space="preserve">8. </w:t>
      </w:r>
      <w:r w:rsidRPr="00714E12">
        <w:t>Dalyvauti galima individualiai</w:t>
      </w:r>
      <w:r w:rsidR="00AD1A86">
        <w:t>, su draugais</w:t>
      </w:r>
      <w:r w:rsidRPr="00714E12">
        <w:t xml:space="preserve"> arba su šeima.</w:t>
      </w:r>
    </w:p>
    <w:p w14:paraId="2C343C71" w14:textId="77777777" w:rsidR="00714DB4" w:rsidRDefault="00714DB4" w:rsidP="00714DB4">
      <w:pPr>
        <w:spacing w:after="0" w:line="360" w:lineRule="auto"/>
        <w:jc w:val="center"/>
        <w:rPr>
          <w:b/>
          <w:bCs/>
        </w:rPr>
      </w:pPr>
    </w:p>
    <w:p w14:paraId="1CA04A83" w14:textId="1E5E8C2C" w:rsidR="00714E12" w:rsidRPr="00714E12" w:rsidRDefault="00714E12" w:rsidP="00714DB4">
      <w:pPr>
        <w:spacing w:after="0" w:line="360" w:lineRule="auto"/>
        <w:jc w:val="center"/>
      </w:pPr>
      <w:r w:rsidRPr="00714E12">
        <w:rPr>
          <w:b/>
          <w:bCs/>
        </w:rPr>
        <w:t>I</w:t>
      </w:r>
      <w:r>
        <w:rPr>
          <w:b/>
          <w:bCs/>
        </w:rPr>
        <w:t>V</w:t>
      </w:r>
      <w:r w:rsidRPr="00714E12">
        <w:rPr>
          <w:b/>
          <w:bCs/>
        </w:rPr>
        <w:t xml:space="preserve"> SKYRIUS</w:t>
      </w:r>
    </w:p>
    <w:p w14:paraId="4C5740CE" w14:textId="58B40EA0" w:rsidR="00714E12" w:rsidRPr="00714E12" w:rsidRDefault="00714E12" w:rsidP="00714DB4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KONKURSO SĄLYGOS</w:t>
      </w:r>
    </w:p>
    <w:p w14:paraId="0C0E0468" w14:textId="5700C99F" w:rsidR="00714E12" w:rsidRPr="00714E12" w:rsidRDefault="00714E12" w:rsidP="00544983">
      <w:pPr>
        <w:spacing w:after="0" w:line="360" w:lineRule="auto"/>
      </w:pPr>
      <w:r>
        <w:t xml:space="preserve">9. </w:t>
      </w:r>
      <w:r w:rsidRPr="00714E12">
        <w:t>Dalyviai privalo:</w:t>
      </w:r>
      <w:r w:rsidRPr="00714E12">
        <w:br/>
        <w:t>9.1. aplankyti ne mažiau kaip 5 organizatoriaus rekomenduojamus rajono turizmo objektus;</w:t>
      </w:r>
      <w:r w:rsidRPr="00714E12">
        <w:br/>
        <w:t>9.2. kiekviename objekte padaryti:</w:t>
      </w:r>
    </w:p>
    <w:p w14:paraId="10CBB445" w14:textId="732F5307" w:rsidR="00714E12" w:rsidRPr="00714E12" w:rsidRDefault="00714E12" w:rsidP="00544983">
      <w:pPr>
        <w:pStyle w:val="Sraopastraipa"/>
        <w:numPr>
          <w:ilvl w:val="2"/>
          <w:numId w:val="5"/>
        </w:numPr>
        <w:spacing w:after="0" w:line="360" w:lineRule="auto"/>
      </w:pPr>
      <w:r w:rsidRPr="00714E12">
        <w:t>bent vieną meninę objekto nuotrauką;</w:t>
      </w:r>
    </w:p>
    <w:p w14:paraId="71CF6E2A" w14:textId="1D67887D" w:rsidR="00714E12" w:rsidRDefault="00714E12" w:rsidP="00544983">
      <w:pPr>
        <w:pStyle w:val="Sraopastraipa"/>
        <w:numPr>
          <w:ilvl w:val="2"/>
          <w:numId w:val="5"/>
        </w:numPr>
        <w:spacing w:after="0" w:line="360" w:lineRule="auto"/>
      </w:pPr>
      <w:r w:rsidRPr="00714E12">
        <w:t xml:space="preserve">bent vieną </w:t>
      </w:r>
      <w:r w:rsidR="009E007D">
        <w:t>aukštesnės</w:t>
      </w:r>
      <w:r w:rsidR="00A6723E">
        <w:t xml:space="preserve"> rezoliucijos </w:t>
      </w:r>
      <w:r w:rsidRPr="00714E12">
        <w:t xml:space="preserve">nuotrauką, kurioje matomas dalyvis arba jo </w:t>
      </w:r>
      <w:r w:rsidR="00AD1A86">
        <w:t xml:space="preserve">draugai ir/ar </w:t>
      </w:r>
      <w:r w:rsidRPr="00714E12">
        <w:t>šeima prie objekto</w:t>
      </w:r>
      <w:r w:rsidR="008D04EE">
        <w:t>, tai taikoma tik nuotraukų vertinimui siekiant pagrįsti apsilankymą objektuose, asmeninės nuotraukos su veido atvaizdais nebus publikuojamos ar skelbiamos viešai</w:t>
      </w:r>
      <w:r w:rsidR="00544983">
        <w:t>;</w:t>
      </w:r>
    </w:p>
    <w:p w14:paraId="21E9F3E8" w14:textId="0FFD9185" w:rsidR="00740F30" w:rsidRPr="00714E12" w:rsidRDefault="00544983" w:rsidP="00544983">
      <w:pPr>
        <w:pStyle w:val="Sraopastraipa"/>
        <w:numPr>
          <w:ilvl w:val="2"/>
          <w:numId w:val="5"/>
        </w:numPr>
        <w:spacing w:after="0" w:line="360" w:lineRule="auto"/>
      </w:pPr>
      <w:r>
        <w:t>a</w:t>
      </w:r>
      <w:r w:rsidR="00740F30">
        <w:t>tsiųsti nuotraukas Konkurso organizatoriaus nurodytomis el. ryšio priemonėmis</w:t>
      </w:r>
      <w:r w:rsidR="00AD1A86">
        <w:t xml:space="preserve"> </w:t>
      </w:r>
      <w:r w:rsidR="00641E41">
        <w:t>iki rugpjūčio 31 d</w:t>
      </w:r>
      <w:r w:rsidR="00740F30">
        <w:t>.</w:t>
      </w:r>
    </w:p>
    <w:p w14:paraId="3DC23CD1" w14:textId="6B0DDB54" w:rsidR="00714E12" w:rsidRPr="00714E12" w:rsidRDefault="00740F30" w:rsidP="00544983">
      <w:pPr>
        <w:spacing w:after="0" w:line="360" w:lineRule="auto"/>
        <w:jc w:val="both"/>
      </w:pPr>
      <w:r>
        <w:t xml:space="preserve">10. </w:t>
      </w:r>
      <w:r w:rsidR="00714E12" w:rsidRPr="00714E12">
        <w:t>Organizatorius kartu su konkurso paskelbimu pateikia rekomenduojamų objektų sąrašą</w:t>
      </w:r>
      <w:r>
        <w:t xml:space="preserve"> (1 Priedas)</w:t>
      </w:r>
      <w:r w:rsidR="00714E12" w:rsidRPr="00714E12">
        <w:t>, suskirstytą pagal seniūnijas.</w:t>
      </w:r>
    </w:p>
    <w:p w14:paraId="5FA3E5A1" w14:textId="3A9E5BDA" w:rsidR="00714E12" w:rsidRPr="00714E12" w:rsidRDefault="00740F30" w:rsidP="00544983">
      <w:pPr>
        <w:spacing w:after="0" w:line="360" w:lineRule="auto"/>
        <w:jc w:val="both"/>
      </w:pPr>
      <w:r>
        <w:t xml:space="preserve">11. </w:t>
      </w:r>
      <w:r w:rsidR="00A6723E">
        <w:t xml:space="preserve">Nuotraukos turi būti padarytos </w:t>
      </w:r>
      <w:r w:rsidR="005B7AA5">
        <w:t xml:space="preserve">paties Konkurso dalyvio arba jo </w:t>
      </w:r>
      <w:r w:rsidR="00AD1A86">
        <w:t xml:space="preserve">draugų ir/ar </w:t>
      </w:r>
      <w:r w:rsidR="005B7AA5">
        <w:t>šeimos narių.</w:t>
      </w:r>
    </w:p>
    <w:p w14:paraId="2DAD4B2C" w14:textId="519F937B" w:rsidR="00714E12" w:rsidRPr="00714E12" w:rsidRDefault="00740F30" w:rsidP="00544983">
      <w:pPr>
        <w:spacing w:after="0" w:line="360" w:lineRule="auto"/>
        <w:jc w:val="both"/>
      </w:pPr>
      <w:r>
        <w:t xml:space="preserve">12. </w:t>
      </w:r>
      <w:r w:rsidR="00714E12" w:rsidRPr="00714E12">
        <w:t>Nuotraukos turi būti padarytos konkurso laikotarpiu</w:t>
      </w:r>
      <w:r w:rsidR="005B7AA5">
        <w:t xml:space="preserve"> </w:t>
      </w:r>
      <w:proofErr w:type="spellStart"/>
      <w:r w:rsidR="005B7AA5">
        <w:t>t.y</w:t>
      </w:r>
      <w:proofErr w:type="spellEnd"/>
      <w:r w:rsidR="005B7AA5">
        <w:t>.</w:t>
      </w:r>
      <w:r w:rsidR="005B7AA5" w:rsidRPr="005B7AA5">
        <w:t xml:space="preserve"> </w:t>
      </w:r>
      <w:r w:rsidR="005B7AA5">
        <w:t>nuo 2027 metų birželio 1 d. iki rugpjūčio 31 d.</w:t>
      </w:r>
    </w:p>
    <w:p w14:paraId="6C29B039" w14:textId="2805C10D" w:rsidR="00714E12" w:rsidRPr="00714E12" w:rsidRDefault="00740F30" w:rsidP="00544983">
      <w:pPr>
        <w:spacing w:after="0" w:line="360" w:lineRule="auto"/>
        <w:jc w:val="both"/>
      </w:pPr>
      <w:r>
        <w:t xml:space="preserve">13. </w:t>
      </w:r>
      <w:r w:rsidR="00714E12" w:rsidRPr="00714E12">
        <w:t>Leidžiama atlikti įprastą nuotraukų redagavimą (šviesumas, kontrastas, spalvos, apkirpimas), tačiau draudžiama iš esmės keisti vaizdo turinį dirbtinio intelekto priemonėmis ar fotomontažu.</w:t>
      </w:r>
    </w:p>
    <w:p w14:paraId="165A615D" w14:textId="3A4B6792" w:rsidR="00714E12" w:rsidRPr="00714E12" w:rsidRDefault="00740F30" w:rsidP="00544983">
      <w:pPr>
        <w:spacing w:after="0" w:line="360" w:lineRule="auto"/>
        <w:jc w:val="both"/>
      </w:pPr>
      <w:r>
        <w:t xml:space="preserve">14. </w:t>
      </w:r>
      <w:r w:rsidR="00714E12" w:rsidRPr="00714E12">
        <w:t>Nuotraukose neturi būti įžeidžiančio, netinkamo ar autorines teises pažeidžiančio turinio.</w:t>
      </w:r>
    </w:p>
    <w:p w14:paraId="55218198" w14:textId="77777777" w:rsidR="00740F30" w:rsidRDefault="00740F30" w:rsidP="00714DB4">
      <w:pPr>
        <w:spacing w:after="0" w:line="360" w:lineRule="auto"/>
        <w:jc w:val="center"/>
        <w:rPr>
          <w:b/>
          <w:bCs/>
        </w:rPr>
      </w:pPr>
    </w:p>
    <w:p w14:paraId="1D8FB574" w14:textId="02C94586" w:rsidR="00740F30" w:rsidRPr="00714E12" w:rsidRDefault="00740F30" w:rsidP="00714DB4">
      <w:pPr>
        <w:spacing w:after="0" w:line="360" w:lineRule="auto"/>
        <w:jc w:val="center"/>
      </w:pPr>
      <w:r w:rsidRPr="00740F30">
        <w:rPr>
          <w:b/>
          <w:bCs/>
        </w:rPr>
        <w:t>V SKYRIUS</w:t>
      </w:r>
    </w:p>
    <w:p w14:paraId="2D30DF63" w14:textId="52BB9ED5" w:rsidR="00740F30" w:rsidRPr="00740F30" w:rsidRDefault="00740F30" w:rsidP="00714DB4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DARBŲ PATEIKIMAS</w:t>
      </w:r>
    </w:p>
    <w:p w14:paraId="5B3C7D7E" w14:textId="77777777" w:rsidR="00714E12" w:rsidRDefault="00714E12" w:rsidP="00714DB4">
      <w:pPr>
        <w:spacing w:after="0" w:line="360" w:lineRule="auto"/>
      </w:pPr>
    </w:p>
    <w:p w14:paraId="77FF4ABC" w14:textId="338D6040" w:rsidR="00740F30" w:rsidRPr="00740F30" w:rsidRDefault="00740F30" w:rsidP="00544983">
      <w:pPr>
        <w:spacing w:after="0" w:line="360" w:lineRule="auto"/>
        <w:jc w:val="both"/>
      </w:pPr>
      <w:r>
        <w:t xml:space="preserve">15. </w:t>
      </w:r>
      <w:r w:rsidRPr="00740F30">
        <w:t>Konkursui pateikiama:</w:t>
      </w:r>
    </w:p>
    <w:p w14:paraId="17E30BCE" w14:textId="0D176098" w:rsidR="00740F30" w:rsidRPr="00740F30" w:rsidRDefault="00740F30" w:rsidP="00544983">
      <w:pPr>
        <w:pStyle w:val="Sraopastraipa"/>
        <w:numPr>
          <w:ilvl w:val="1"/>
          <w:numId w:val="10"/>
        </w:numPr>
        <w:spacing w:after="0" w:line="360" w:lineRule="auto"/>
        <w:jc w:val="both"/>
      </w:pPr>
      <w:r>
        <w:t xml:space="preserve"> </w:t>
      </w:r>
      <w:r w:rsidRPr="00740F30">
        <w:t>dalyvio anketa</w:t>
      </w:r>
      <w:r>
        <w:t xml:space="preserve"> (2 Priedas)</w:t>
      </w:r>
      <w:r w:rsidRPr="00740F30">
        <w:t>;</w:t>
      </w:r>
    </w:p>
    <w:p w14:paraId="7C489AE6" w14:textId="0D53B71F" w:rsidR="00740F30" w:rsidRPr="00740F30" w:rsidRDefault="00740F30" w:rsidP="00544983">
      <w:pPr>
        <w:pStyle w:val="Sraopastraipa"/>
        <w:numPr>
          <w:ilvl w:val="1"/>
          <w:numId w:val="10"/>
        </w:numPr>
        <w:spacing w:after="0" w:line="360" w:lineRule="auto"/>
        <w:jc w:val="both"/>
      </w:pPr>
      <w:r>
        <w:t xml:space="preserve"> </w:t>
      </w:r>
      <w:r w:rsidRPr="00740F30">
        <w:t>aplankytų objektų sąrašas</w:t>
      </w:r>
      <w:r w:rsidR="00AD1A86">
        <w:t xml:space="preserve"> ir </w:t>
      </w:r>
      <w:r w:rsidR="00AD1A86" w:rsidRPr="00740F30">
        <w:t>trumpas kiekvienos nuotraukos aprašymas</w:t>
      </w:r>
      <w:r w:rsidR="00AD1A86">
        <w:t xml:space="preserve"> (2 Priedas)</w:t>
      </w:r>
      <w:r w:rsidRPr="00740F30">
        <w:t>;</w:t>
      </w:r>
    </w:p>
    <w:p w14:paraId="4DDE0726" w14:textId="5CC8D7BA" w:rsidR="00740F30" w:rsidRDefault="00740F30" w:rsidP="00544983">
      <w:pPr>
        <w:pStyle w:val="Sraopastraipa"/>
        <w:numPr>
          <w:ilvl w:val="1"/>
          <w:numId w:val="10"/>
        </w:numPr>
        <w:spacing w:after="0" w:line="360" w:lineRule="auto"/>
        <w:jc w:val="both"/>
      </w:pPr>
      <w:r>
        <w:t xml:space="preserve"> </w:t>
      </w:r>
      <w:r w:rsidRPr="00740F30">
        <w:t>nuotraukos elektroniniu formatu (JPG arba PNG)</w:t>
      </w:r>
      <w:r w:rsidR="00AD1A86">
        <w:t>.</w:t>
      </w:r>
    </w:p>
    <w:p w14:paraId="203C6BDC" w14:textId="5F59DDFE" w:rsidR="00740F30" w:rsidRPr="00740F30" w:rsidRDefault="00740F30" w:rsidP="00544983">
      <w:pPr>
        <w:spacing w:after="0" w:line="360" w:lineRule="auto"/>
        <w:jc w:val="both"/>
      </w:pPr>
      <w:r>
        <w:t xml:space="preserve">16. </w:t>
      </w:r>
      <w:r w:rsidRPr="00740F30">
        <w:t>Nuotraukos pateikiamos elektroniniu paštu arba per organizatoriaus nurodytą platformą iki konkurso pabaigos dienos.</w:t>
      </w:r>
    </w:p>
    <w:p w14:paraId="4902A406" w14:textId="761AB5B5" w:rsidR="00740F30" w:rsidRPr="00740F30" w:rsidRDefault="00740F30" w:rsidP="00544983">
      <w:pPr>
        <w:spacing w:after="0" w:line="360" w:lineRule="auto"/>
        <w:jc w:val="both"/>
      </w:pPr>
      <w:r>
        <w:t xml:space="preserve">17. </w:t>
      </w:r>
      <w:r w:rsidRPr="00740F30">
        <w:t>Organizatorius gali paprašyti pateikti originalias nuotraukas su EXIF duomenimis</w:t>
      </w:r>
      <w:r w:rsidR="000B43EB">
        <w:t xml:space="preserve">, kurių pagrindu </w:t>
      </w:r>
      <w:r w:rsidR="00A2545E">
        <w:t>bus nustatoma fotofiksacijos data</w:t>
      </w:r>
      <w:r w:rsidRPr="00740F30">
        <w:t>.</w:t>
      </w:r>
    </w:p>
    <w:p w14:paraId="44707C9A" w14:textId="77777777" w:rsidR="00740F30" w:rsidRDefault="00740F30" w:rsidP="00714DB4">
      <w:pPr>
        <w:spacing w:after="0" w:line="360" w:lineRule="auto"/>
      </w:pPr>
    </w:p>
    <w:p w14:paraId="3BED7FB1" w14:textId="16073B2E" w:rsidR="00740F30" w:rsidRPr="00740F30" w:rsidRDefault="00740F30" w:rsidP="00714DB4">
      <w:pPr>
        <w:spacing w:after="0" w:line="360" w:lineRule="auto"/>
        <w:jc w:val="center"/>
        <w:rPr>
          <w:b/>
          <w:bCs/>
        </w:rPr>
      </w:pPr>
      <w:r w:rsidRPr="00740F30">
        <w:rPr>
          <w:b/>
          <w:bCs/>
        </w:rPr>
        <w:lastRenderedPageBreak/>
        <w:t>VI SKYRIUS</w:t>
      </w:r>
    </w:p>
    <w:p w14:paraId="002F976D" w14:textId="65703FAE" w:rsidR="00740F30" w:rsidRPr="00740F30" w:rsidRDefault="00740F30" w:rsidP="00714DB4">
      <w:pPr>
        <w:spacing w:after="0" w:line="360" w:lineRule="auto"/>
        <w:jc w:val="center"/>
        <w:rPr>
          <w:b/>
          <w:bCs/>
        </w:rPr>
      </w:pPr>
      <w:r w:rsidRPr="00740F30">
        <w:rPr>
          <w:b/>
          <w:bCs/>
        </w:rPr>
        <w:t>VERTINIMAS</w:t>
      </w:r>
    </w:p>
    <w:p w14:paraId="593DC9BE" w14:textId="3D74F3F9" w:rsidR="00740F30" w:rsidRPr="00740F30" w:rsidRDefault="00740F30" w:rsidP="00714DB4">
      <w:pPr>
        <w:spacing w:after="0" w:line="360" w:lineRule="auto"/>
      </w:pPr>
      <w:r>
        <w:t xml:space="preserve">18. </w:t>
      </w:r>
      <w:r w:rsidRPr="00740F30">
        <w:t>Konkurso darbus vertina organizatoriaus sudaryta komisija</w:t>
      </w:r>
      <w:r w:rsidR="008D04EE">
        <w:t>, komisijos sudėtį sudaro Kelmės turizmo ir verslo informacijos centro direktorius</w:t>
      </w:r>
      <w:r w:rsidRPr="00740F30">
        <w:t>.</w:t>
      </w:r>
    </w:p>
    <w:p w14:paraId="4580C353" w14:textId="66D74BC7" w:rsidR="00740F30" w:rsidRDefault="00740F30" w:rsidP="00714DB4">
      <w:pPr>
        <w:spacing w:after="0" w:line="360" w:lineRule="auto"/>
      </w:pPr>
      <w:r>
        <w:t xml:space="preserve">19. </w:t>
      </w:r>
      <w:r w:rsidR="00AD1A86">
        <w:t xml:space="preserve">Komisija darbus vertina </w:t>
      </w:r>
      <w:r w:rsidRPr="00740F30">
        <w:t xml:space="preserve">pagal </w:t>
      </w:r>
      <w:r w:rsidR="00AD1A86">
        <w:t xml:space="preserve">Konkurso nuostatų </w:t>
      </w:r>
      <w:r w:rsidR="000D0DB2">
        <w:t>3</w:t>
      </w:r>
      <w:r>
        <w:t xml:space="preserve"> Priedą.</w:t>
      </w:r>
    </w:p>
    <w:p w14:paraId="4BFF6438" w14:textId="77777777" w:rsidR="00740F30" w:rsidRDefault="00740F30" w:rsidP="00714DB4">
      <w:pPr>
        <w:spacing w:after="0" w:line="360" w:lineRule="auto"/>
      </w:pPr>
    </w:p>
    <w:p w14:paraId="78C14EF5" w14:textId="12A81EAA" w:rsidR="00740F30" w:rsidRPr="00740F30" w:rsidRDefault="00740F30" w:rsidP="00714DB4">
      <w:pPr>
        <w:spacing w:after="0" w:line="360" w:lineRule="auto"/>
        <w:jc w:val="center"/>
        <w:rPr>
          <w:b/>
          <w:bCs/>
        </w:rPr>
      </w:pPr>
      <w:r w:rsidRPr="00740F30">
        <w:rPr>
          <w:b/>
          <w:bCs/>
        </w:rPr>
        <w:t>V</w:t>
      </w:r>
      <w:r>
        <w:rPr>
          <w:b/>
          <w:bCs/>
        </w:rPr>
        <w:t>I</w:t>
      </w:r>
      <w:r w:rsidRPr="00740F30">
        <w:rPr>
          <w:b/>
          <w:bCs/>
        </w:rPr>
        <w:t>I SKYRIUS</w:t>
      </w:r>
    </w:p>
    <w:p w14:paraId="7066C391" w14:textId="277E10EA" w:rsidR="00740F30" w:rsidRDefault="00740F30" w:rsidP="00714DB4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APDOVANOJIMAI</w:t>
      </w:r>
    </w:p>
    <w:p w14:paraId="3ADFAB5B" w14:textId="412939EC" w:rsidR="00740F30" w:rsidRPr="00740F30" w:rsidRDefault="00740F30" w:rsidP="00714DB4">
      <w:pPr>
        <w:spacing w:after="0" w:line="360" w:lineRule="auto"/>
      </w:pPr>
      <w:r>
        <w:t xml:space="preserve">20. </w:t>
      </w:r>
      <w:r w:rsidRPr="00740F30">
        <w:t>Organizatorius gali įsteigti papildomas nominacijas</w:t>
      </w:r>
      <w:r w:rsidR="00A6723E">
        <w:t xml:space="preserve"> su Savivaldybės atminimo dovanomis</w:t>
      </w:r>
      <w:r w:rsidRPr="00740F30">
        <w:t>:</w:t>
      </w:r>
    </w:p>
    <w:p w14:paraId="04BC4F45" w14:textId="77777777" w:rsidR="00714DB4" w:rsidRDefault="00610538" w:rsidP="00714DB4">
      <w:pPr>
        <w:spacing w:after="0" w:line="360" w:lineRule="auto"/>
      </w:pPr>
      <w:r>
        <w:t xml:space="preserve">20.1. </w:t>
      </w:r>
      <w:r w:rsidR="00740F30" w:rsidRPr="00740F30">
        <w:t>Kūrybiškiausia nuotrauka;</w:t>
      </w:r>
    </w:p>
    <w:p w14:paraId="509D000B" w14:textId="6C47A8AB" w:rsidR="00740F30" w:rsidRPr="00740F30" w:rsidRDefault="00714DB4" w:rsidP="00714DB4">
      <w:pPr>
        <w:spacing w:after="0" w:line="360" w:lineRule="auto"/>
      </w:pPr>
      <w:r>
        <w:t>20.2.</w:t>
      </w:r>
      <w:r w:rsidR="00610538">
        <w:t xml:space="preserve"> </w:t>
      </w:r>
      <w:r w:rsidR="00740F30" w:rsidRPr="00740F30">
        <w:t>Gražiausia šeimos nuotrauka;</w:t>
      </w:r>
    </w:p>
    <w:p w14:paraId="321774F9" w14:textId="15A0D87E" w:rsidR="00740F30" w:rsidRPr="00740F30" w:rsidRDefault="00610538" w:rsidP="00714DB4">
      <w:pPr>
        <w:spacing w:after="0" w:line="360" w:lineRule="auto"/>
      </w:pPr>
      <w:r>
        <w:t xml:space="preserve">20.3. </w:t>
      </w:r>
      <w:r w:rsidR="00740F30" w:rsidRPr="00740F30">
        <w:t>Įspūdingiausias kraštovaizdis;</w:t>
      </w:r>
    </w:p>
    <w:p w14:paraId="48EF392B" w14:textId="6EBC3AA4" w:rsidR="00740F30" w:rsidRPr="00740F30" w:rsidRDefault="00610538" w:rsidP="00714DB4">
      <w:pPr>
        <w:spacing w:after="0" w:line="360" w:lineRule="auto"/>
      </w:pPr>
      <w:r>
        <w:t xml:space="preserve">20.4. </w:t>
      </w:r>
      <w:r w:rsidR="00740F30" w:rsidRPr="00740F30">
        <w:t>Aktyviausias keliautojas;</w:t>
      </w:r>
    </w:p>
    <w:p w14:paraId="04719517" w14:textId="7C636AA6" w:rsidR="00610538" w:rsidRDefault="00714DB4" w:rsidP="00714DB4">
      <w:pPr>
        <w:pStyle w:val="Sraopastraipa"/>
        <w:spacing w:after="0" w:line="360" w:lineRule="auto"/>
        <w:ind w:left="0"/>
      </w:pPr>
      <w:r>
        <w:t>20.5.</w:t>
      </w:r>
      <w:r w:rsidR="00610538">
        <w:t xml:space="preserve"> </w:t>
      </w:r>
      <w:r w:rsidR="00740F30" w:rsidRPr="00740F30">
        <w:t>Jauniausias dalyvis.</w:t>
      </w:r>
    </w:p>
    <w:p w14:paraId="3CE9E737" w14:textId="495BAEE9" w:rsidR="00610538" w:rsidRPr="00610538" w:rsidRDefault="00610538" w:rsidP="00714DB4">
      <w:pPr>
        <w:spacing w:after="0" w:line="360" w:lineRule="auto"/>
      </w:pPr>
      <w:r>
        <w:t xml:space="preserve">21. </w:t>
      </w:r>
      <w:r w:rsidR="00A6723E">
        <w:t>Geriausioms nuotraukoms s</w:t>
      </w:r>
      <w:r w:rsidRPr="00610538">
        <w:t>kiriam</w:t>
      </w:r>
      <w:r w:rsidR="00A6723E">
        <w:t>i</w:t>
      </w:r>
      <w:r w:rsidRPr="00610538">
        <w:t xml:space="preserve"> pinigin</w:t>
      </w:r>
      <w:r w:rsidR="00A6723E">
        <w:t>iai</w:t>
      </w:r>
      <w:r w:rsidRPr="00610538">
        <w:t xml:space="preserve"> </w:t>
      </w:r>
      <w:r w:rsidR="00A6723E">
        <w:t>prizai</w:t>
      </w:r>
      <w:r w:rsidRPr="00610538">
        <w:t>:</w:t>
      </w:r>
    </w:p>
    <w:p w14:paraId="7457F3D5" w14:textId="24B52489" w:rsidR="00610538" w:rsidRPr="00610538" w:rsidRDefault="00610538" w:rsidP="00714DB4">
      <w:pPr>
        <w:pStyle w:val="Sraopastraipa"/>
        <w:numPr>
          <w:ilvl w:val="1"/>
          <w:numId w:val="17"/>
        </w:numPr>
        <w:spacing w:after="0" w:line="360" w:lineRule="auto"/>
      </w:pPr>
      <w:r>
        <w:t xml:space="preserve"> </w:t>
      </w:r>
      <w:r w:rsidRPr="00610538">
        <w:t xml:space="preserve">I vieta – </w:t>
      </w:r>
      <w:r w:rsidR="00AA4D8A">
        <w:t>1</w:t>
      </w:r>
      <w:r>
        <w:t xml:space="preserve">50 </w:t>
      </w:r>
      <w:r w:rsidRPr="00610538">
        <w:t>Eur</w:t>
      </w:r>
      <w:r w:rsidR="006C2B1A">
        <w:t>. vertės dovanų kuponas</w:t>
      </w:r>
      <w:r w:rsidRPr="00610538">
        <w:t>;</w:t>
      </w:r>
    </w:p>
    <w:p w14:paraId="6D321DD3" w14:textId="542CF6B5" w:rsidR="00610538" w:rsidRPr="00610538" w:rsidRDefault="00714DB4" w:rsidP="00714DB4">
      <w:pPr>
        <w:pStyle w:val="Sraopastraipa"/>
        <w:numPr>
          <w:ilvl w:val="1"/>
          <w:numId w:val="17"/>
        </w:numPr>
        <w:spacing w:after="0" w:line="360" w:lineRule="auto"/>
      </w:pPr>
      <w:r>
        <w:t xml:space="preserve"> </w:t>
      </w:r>
      <w:r w:rsidR="00610538" w:rsidRPr="00610538">
        <w:t xml:space="preserve">II vieta – </w:t>
      </w:r>
      <w:r w:rsidR="00AA4D8A">
        <w:t>1</w:t>
      </w:r>
      <w:r w:rsidR="00610538">
        <w:t>00</w:t>
      </w:r>
      <w:r w:rsidR="00610538" w:rsidRPr="00610538">
        <w:t xml:space="preserve"> </w:t>
      </w:r>
      <w:r w:rsidR="006C2B1A" w:rsidRPr="00610538">
        <w:t>Eur</w:t>
      </w:r>
      <w:r w:rsidR="006C2B1A">
        <w:t>. vertės dovanų kuponas</w:t>
      </w:r>
      <w:r w:rsidR="00610538" w:rsidRPr="00610538">
        <w:t>;</w:t>
      </w:r>
    </w:p>
    <w:p w14:paraId="36AF13C6" w14:textId="5C014F33" w:rsidR="00610538" w:rsidRDefault="00610538" w:rsidP="00610538">
      <w:pPr>
        <w:pStyle w:val="Sraopastraipa"/>
        <w:numPr>
          <w:ilvl w:val="1"/>
          <w:numId w:val="17"/>
        </w:numPr>
      </w:pPr>
      <w:r>
        <w:t xml:space="preserve"> </w:t>
      </w:r>
      <w:r w:rsidRPr="00610538">
        <w:t xml:space="preserve">III vieta – </w:t>
      </w:r>
      <w:r>
        <w:t>50</w:t>
      </w:r>
      <w:r w:rsidRPr="00610538">
        <w:t xml:space="preserve"> </w:t>
      </w:r>
      <w:r w:rsidR="006C2B1A" w:rsidRPr="00610538">
        <w:t>Eur</w:t>
      </w:r>
      <w:r w:rsidR="006C2B1A">
        <w:t>. vertės dovanų kuponas</w:t>
      </w:r>
      <w:r w:rsidRPr="00610538">
        <w:t>.</w:t>
      </w:r>
    </w:p>
    <w:p w14:paraId="2F88185F" w14:textId="77777777" w:rsidR="00714DB4" w:rsidRDefault="00714DB4" w:rsidP="00610538">
      <w:pPr>
        <w:jc w:val="center"/>
        <w:rPr>
          <w:b/>
          <w:bCs/>
        </w:rPr>
      </w:pPr>
    </w:p>
    <w:p w14:paraId="07792F17" w14:textId="1DA3C9F9" w:rsidR="00610538" w:rsidRPr="00740F30" w:rsidRDefault="00610538" w:rsidP="00610538">
      <w:pPr>
        <w:jc w:val="center"/>
        <w:rPr>
          <w:b/>
          <w:bCs/>
        </w:rPr>
      </w:pPr>
      <w:r>
        <w:rPr>
          <w:b/>
          <w:bCs/>
        </w:rPr>
        <w:t>VII</w:t>
      </w:r>
      <w:r w:rsidRPr="00740F30">
        <w:rPr>
          <w:b/>
          <w:bCs/>
        </w:rPr>
        <w:t>I SKYRIUS</w:t>
      </w:r>
    </w:p>
    <w:p w14:paraId="1BDCAB5A" w14:textId="5DDE28DF" w:rsidR="00740F30" w:rsidRPr="00610538" w:rsidRDefault="00610538" w:rsidP="00610538">
      <w:pPr>
        <w:jc w:val="center"/>
        <w:rPr>
          <w:b/>
          <w:bCs/>
        </w:rPr>
      </w:pPr>
      <w:r>
        <w:rPr>
          <w:b/>
          <w:bCs/>
        </w:rPr>
        <w:t>AUTORIŲ TEISĖS IR A</w:t>
      </w:r>
      <w:r w:rsidR="004B55A2">
        <w:rPr>
          <w:b/>
          <w:bCs/>
        </w:rPr>
        <w:t>S</w:t>
      </w:r>
      <w:r>
        <w:rPr>
          <w:b/>
          <w:bCs/>
        </w:rPr>
        <w:t>MENS DUOMENYS</w:t>
      </w:r>
    </w:p>
    <w:p w14:paraId="65650BA4" w14:textId="28363901" w:rsidR="00610538" w:rsidRPr="00610538" w:rsidRDefault="00610538" w:rsidP="00544983">
      <w:pPr>
        <w:jc w:val="both"/>
      </w:pPr>
      <w:r>
        <w:t>2</w:t>
      </w:r>
      <w:r w:rsidR="00714DB4">
        <w:t>2</w:t>
      </w:r>
      <w:r>
        <w:t xml:space="preserve">. </w:t>
      </w:r>
      <w:r w:rsidRPr="00610538">
        <w:t>Dalyvis patvirtina, kad pateiktų nuotraukų autorius yra jis pats.</w:t>
      </w:r>
    </w:p>
    <w:p w14:paraId="707C801F" w14:textId="0E87B7C3" w:rsidR="00610538" w:rsidRPr="00610538" w:rsidRDefault="00610538" w:rsidP="00544983">
      <w:pPr>
        <w:jc w:val="both"/>
      </w:pPr>
      <w:r>
        <w:t>2</w:t>
      </w:r>
      <w:r w:rsidR="00714DB4">
        <w:t>3</w:t>
      </w:r>
      <w:r>
        <w:t xml:space="preserve">. </w:t>
      </w:r>
      <w:r w:rsidRPr="00610538">
        <w:t>Dalyvis suteikia organizatoriui teisę neatlygintinai naudoti pateiktas</w:t>
      </w:r>
      <w:r w:rsidR="004B55A2">
        <w:t xml:space="preserve"> tik lankytinų</w:t>
      </w:r>
      <w:r w:rsidRPr="00610538">
        <w:t xml:space="preserve"> </w:t>
      </w:r>
      <w:r w:rsidR="004B55A2">
        <w:t xml:space="preserve">objektų </w:t>
      </w:r>
      <w:r w:rsidR="004B55A2" w:rsidRPr="00610538">
        <w:t xml:space="preserve">nuotraukas </w:t>
      </w:r>
      <w:r w:rsidR="004B55A2">
        <w:t xml:space="preserve">(ne asmenines su veido atvaizdais nuotraukas) </w:t>
      </w:r>
      <w:r w:rsidRPr="00610538">
        <w:t>rajono turizmo viešinimo, parodų, leidinių, interneto svetainių ir socialinių tinklų komunikacijos tikslais, nurodant autoriaus vardą ir pavardę.</w:t>
      </w:r>
    </w:p>
    <w:p w14:paraId="734C1487" w14:textId="70E6684E" w:rsidR="00610538" w:rsidRPr="00610538" w:rsidRDefault="00610538" w:rsidP="00544983">
      <w:pPr>
        <w:jc w:val="both"/>
      </w:pPr>
      <w:r>
        <w:t>2</w:t>
      </w:r>
      <w:r w:rsidR="00714DB4">
        <w:t>4</w:t>
      </w:r>
      <w:r>
        <w:t xml:space="preserve">. </w:t>
      </w:r>
      <w:r w:rsidRPr="00610538">
        <w:t>Nuotraukose esantys asmenys turi būti davę sutikimą dėl fotografavimo ir viešinimo, kai toks sutikimas reikalingas pagal teisės aktus</w:t>
      </w:r>
      <w:r w:rsidR="008D04EE">
        <w:t>, asmeninės nuotraukos su veido atvaizdais neviešinamos</w:t>
      </w:r>
      <w:r w:rsidRPr="00610538">
        <w:t>.</w:t>
      </w:r>
    </w:p>
    <w:p w14:paraId="035FB39D" w14:textId="40F9F53C" w:rsidR="00610538" w:rsidRDefault="00610538" w:rsidP="00544983">
      <w:pPr>
        <w:jc w:val="both"/>
      </w:pPr>
      <w:r>
        <w:t>2</w:t>
      </w:r>
      <w:r w:rsidR="00714DB4">
        <w:t>5</w:t>
      </w:r>
      <w:r>
        <w:t xml:space="preserve">. </w:t>
      </w:r>
      <w:r w:rsidRPr="00610538">
        <w:t>Asmens duomenys tvarkomi laikantis Bendrojo duomenų apsaugos reglamento (BDAR) ir Lietuvos Respublikos teisės aktų.</w:t>
      </w:r>
    </w:p>
    <w:p w14:paraId="3CD96DAE" w14:textId="77777777" w:rsidR="00610538" w:rsidRDefault="00610538" w:rsidP="00610538"/>
    <w:p w14:paraId="6EBF34E0" w14:textId="39230F58" w:rsidR="00610538" w:rsidRPr="00610538" w:rsidRDefault="00610538" w:rsidP="00610538">
      <w:pPr>
        <w:jc w:val="center"/>
        <w:rPr>
          <w:b/>
          <w:bCs/>
        </w:rPr>
      </w:pPr>
      <w:r w:rsidRPr="00610538">
        <w:rPr>
          <w:b/>
          <w:bCs/>
        </w:rPr>
        <w:t>IX BAIGIAMOSIOS NUOSTATOS</w:t>
      </w:r>
    </w:p>
    <w:p w14:paraId="5E0A595C" w14:textId="0AB044EA" w:rsidR="00610538" w:rsidRPr="00610538" w:rsidRDefault="00610538" w:rsidP="00544983">
      <w:pPr>
        <w:jc w:val="both"/>
      </w:pPr>
      <w:r>
        <w:t>2</w:t>
      </w:r>
      <w:r w:rsidR="00714DB4">
        <w:t>6</w:t>
      </w:r>
      <w:r>
        <w:t>.</w:t>
      </w:r>
      <w:r w:rsidRPr="00610538">
        <w:t xml:space="preserve"> Organizatorius pasilieka teisę keisti konkurso nuostatus, apie tai informuodamas savo interneto svetainėje.</w:t>
      </w:r>
    </w:p>
    <w:p w14:paraId="4E12FA0F" w14:textId="557E5AF8" w:rsidR="00610538" w:rsidRPr="00610538" w:rsidRDefault="00610538" w:rsidP="00544983">
      <w:pPr>
        <w:jc w:val="both"/>
      </w:pPr>
      <w:r>
        <w:t>2</w:t>
      </w:r>
      <w:r w:rsidR="00714DB4">
        <w:t>7</w:t>
      </w:r>
      <w:r>
        <w:t>.</w:t>
      </w:r>
      <w:r w:rsidRPr="00610538">
        <w:t xml:space="preserve"> Organizatorius turi teisę nevertinti darbų, kurie neatitinka šių nuostatų.</w:t>
      </w:r>
    </w:p>
    <w:p w14:paraId="490FF0E8" w14:textId="76B98BE6" w:rsidR="00610538" w:rsidRPr="00610538" w:rsidRDefault="00610538" w:rsidP="00544983">
      <w:pPr>
        <w:jc w:val="both"/>
      </w:pPr>
      <w:r>
        <w:lastRenderedPageBreak/>
        <w:t>2</w:t>
      </w:r>
      <w:r w:rsidR="00714DB4">
        <w:t>8</w:t>
      </w:r>
      <w:r>
        <w:t xml:space="preserve">. </w:t>
      </w:r>
      <w:r w:rsidRPr="00610538">
        <w:t>Komisijos sprendimai yra galutiniai ir neskundžiami.</w:t>
      </w:r>
    </w:p>
    <w:p w14:paraId="4C5154F2" w14:textId="6F370408" w:rsidR="00610538" w:rsidRDefault="00610538" w:rsidP="00544983">
      <w:pPr>
        <w:jc w:val="both"/>
      </w:pPr>
      <w:r>
        <w:t>2</w:t>
      </w:r>
      <w:r w:rsidR="00714DB4">
        <w:t>9</w:t>
      </w:r>
      <w:r>
        <w:t xml:space="preserve">. </w:t>
      </w:r>
      <w:r w:rsidRPr="00610538">
        <w:t>Dalyvaudamas konkurse dalyvis patvirtina, kad susipažino su šiais nuostatais ir sutinka jų laikytis.</w:t>
      </w:r>
    </w:p>
    <w:p w14:paraId="0D319A61" w14:textId="2066C108" w:rsidR="00425E4B" w:rsidRDefault="00425E4B" w:rsidP="00544983">
      <w:pPr>
        <w:jc w:val="both"/>
      </w:pPr>
      <w:r>
        <w:t>30. Konkurso nugalėtojų ir kitų dalyvių nuotraukos viešinamos savivaldybės interneto ir socialinių tinklų platformose.</w:t>
      </w:r>
    </w:p>
    <w:p w14:paraId="7535F8A2" w14:textId="77777777" w:rsidR="00714DB4" w:rsidRDefault="00714DB4" w:rsidP="00610538"/>
    <w:p w14:paraId="6598E4E8" w14:textId="35927A70" w:rsidR="00714DB4" w:rsidRDefault="00714DB4">
      <w:r>
        <w:br w:type="page"/>
      </w:r>
    </w:p>
    <w:p w14:paraId="1CD63D2B" w14:textId="161B4559" w:rsidR="00425E4B" w:rsidRDefault="00425E4B" w:rsidP="00714DB4">
      <w:pPr>
        <w:jc w:val="right"/>
      </w:pPr>
      <w:r>
        <w:lastRenderedPageBreak/>
        <w:t>Fotografijų konkurs</w:t>
      </w:r>
      <w:r w:rsidR="00FD30BA">
        <w:t>o</w:t>
      </w:r>
      <w:r>
        <w:t xml:space="preserve"> „Atrask Kelmės kraštą!“ </w:t>
      </w:r>
    </w:p>
    <w:p w14:paraId="4F6FF294" w14:textId="4682A3E4" w:rsidR="00714DB4" w:rsidRDefault="00425E4B" w:rsidP="00714DB4">
      <w:pPr>
        <w:jc w:val="right"/>
      </w:pPr>
      <w:r>
        <w:t>nuostatų 1 p</w:t>
      </w:r>
      <w:r w:rsidR="00714DB4">
        <w:t>riedas</w:t>
      </w:r>
    </w:p>
    <w:p w14:paraId="511FD214" w14:textId="77777777" w:rsidR="001576D4" w:rsidRDefault="001576D4" w:rsidP="001576D4">
      <w:pPr>
        <w:jc w:val="center"/>
        <w:rPr>
          <w:b/>
          <w:bCs/>
        </w:rPr>
      </w:pPr>
    </w:p>
    <w:p w14:paraId="1F68EF48" w14:textId="62722C71" w:rsidR="00714DB4" w:rsidRDefault="001576D4" w:rsidP="001576D4">
      <w:pPr>
        <w:jc w:val="center"/>
        <w:rPr>
          <w:b/>
          <w:bCs/>
        </w:rPr>
      </w:pPr>
      <w:r w:rsidRPr="001576D4">
        <w:rPr>
          <w:b/>
          <w:bCs/>
        </w:rPr>
        <w:t>KELMĖS RAJONO SAVIVALDYBĖS LANKYTINŲ VIETŲ SĄRAŠAS</w:t>
      </w:r>
    </w:p>
    <w:p w14:paraId="26A744A6" w14:textId="77777777" w:rsidR="001576D4" w:rsidRPr="001576D4" w:rsidRDefault="001576D4" w:rsidP="001576D4">
      <w:pPr>
        <w:jc w:val="center"/>
        <w:rPr>
          <w:b/>
          <w:bCs/>
        </w:rPr>
      </w:pPr>
    </w:p>
    <w:tbl>
      <w:tblPr>
        <w:tblW w:w="6963" w:type="pct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1134"/>
        <w:gridCol w:w="3784"/>
        <w:gridCol w:w="3837"/>
        <w:gridCol w:w="3837"/>
      </w:tblGrid>
      <w:tr w:rsidR="00714DB4" w:rsidRPr="006A22EC" w14:paraId="0C6C43D0" w14:textId="77777777" w:rsidTr="00520C19">
        <w:trPr>
          <w:gridAfter w:val="1"/>
          <w:wAfter w:w="1431" w:type="pct"/>
          <w:trHeight w:val="507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2600EA" w14:textId="77777777" w:rsidR="00714DB4" w:rsidRPr="006A22EC" w:rsidRDefault="00714DB4" w:rsidP="002566D9">
            <w:pPr>
              <w:pStyle w:val="Sraopastraipa"/>
              <w:spacing w:after="0" w:line="375" w:lineRule="atLeast"/>
              <w:ind w:left="0"/>
              <w:jc w:val="center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23" w:type="pct"/>
            <w:vAlign w:val="center"/>
          </w:tcPr>
          <w:p w14:paraId="05FDB953" w14:textId="77777777" w:rsidR="00714DB4" w:rsidRPr="00753883" w:rsidRDefault="00714DB4" w:rsidP="002566D9">
            <w:pPr>
              <w:spacing w:after="0" w:line="375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hyperlink r:id="rId8" w:history="1">
              <w:r>
                <w:rPr>
                  <w:rFonts w:eastAsia="Times New Roman" w:cs="Times New Roman"/>
                  <w:b/>
                  <w:bCs/>
                  <w:szCs w:val="24"/>
                  <w:lang w:eastAsia="lt-LT"/>
                </w:rPr>
                <w:t>KVR</w:t>
              </w:r>
              <w:r w:rsidRPr="00753883">
                <w:rPr>
                  <w:rFonts w:eastAsia="Times New Roman" w:cs="Times New Roman"/>
                  <w:b/>
                  <w:bCs/>
                  <w:szCs w:val="24"/>
                  <w:lang w:eastAsia="lt-LT"/>
                </w:rPr>
                <w:t xml:space="preserve"> kodas</w:t>
              </w:r>
            </w:hyperlink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BB4DFC" w14:textId="77777777" w:rsidR="00714DB4" w:rsidRPr="006A22EC" w:rsidRDefault="00714DB4" w:rsidP="002566D9">
            <w:pPr>
              <w:spacing w:after="0" w:line="375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hyperlink r:id="rId9" w:history="1">
              <w:r w:rsidRPr="006A22EC">
                <w:rPr>
                  <w:rFonts w:eastAsia="Times New Roman" w:cs="Times New Roman"/>
                  <w:b/>
                  <w:bCs/>
                  <w:szCs w:val="24"/>
                  <w:lang w:eastAsia="lt-LT"/>
                </w:rPr>
                <w:t>Pavadinimas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BBC86" w14:textId="77777777" w:rsidR="00714DB4" w:rsidRPr="00753883" w:rsidRDefault="00714DB4" w:rsidP="002566D9">
            <w:pPr>
              <w:spacing w:after="0" w:line="375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hyperlink r:id="rId10" w:history="1">
              <w:r w:rsidRPr="00753883">
                <w:rPr>
                  <w:rFonts w:eastAsia="Times New Roman" w:cs="Times New Roman"/>
                  <w:b/>
                  <w:bCs/>
                  <w:szCs w:val="24"/>
                  <w:lang w:eastAsia="lt-LT"/>
                </w:rPr>
                <w:t>Adresas</w:t>
              </w:r>
            </w:hyperlink>
          </w:p>
        </w:tc>
      </w:tr>
      <w:tr w:rsidR="001576D4" w:rsidRPr="006A22EC" w14:paraId="75763687" w14:textId="77777777" w:rsidTr="00520C19">
        <w:trPr>
          <w:gridAfter w:val="1"/>
          <w:wAfter w:w="1431" w:type="pct"/>
          <w:trHeight w:val="40"/>
        </w:trPr>
        <w:tc>
          <w:tcPr>
            <w:tcW w:w="3569" w:type="pct"/>
            <w:gridSpan w:val="4"/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43EA0A" w14:textId="53EA64AE" w:rsidR="001576D4" w:rsidRPr="006A22EC" w:rsidRDefault="001576D4" w:rsidP="00520C1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 xml:space="preserve">  KELMĖS MIEST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O SENIŪNIJA</w:t>
            </w:r>
          </w:p>
        </w:tc>
      </w:tr>
      <w:tr w:rsidR="00714DB4" w:rsidRPr="006A22EC" w14:paraId="02B6F75B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16E263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FF7C7D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193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AF8D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1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Kelmės dvaro sodyba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EA547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Dvaro g. 15, Kelmės m. </w:t>
            </w:r>
          </w:p>
        </w:tc>
      </w:tr>
      <w:tr w:rsidR="00714DB4" w:rsidRPr="006A22EC" w14:paraId="0AC624AC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C124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B96452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22390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7B05A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hyperlink r:id="rId12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Kelmės dvaro sodyb</w:t>
              </w:r>
            </w:hyperlink>
            <w:r w:rsidRPr="006A22EC">
              <w:rPr>
                <w:rFonts w:cs="Times New Roman"/>
                <w:szCs w:val="24"/>
              </w:rPr>
              <w:t>os parkas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65359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Dvaro g., Kelmės m.</w:t>
            </w:r>
          </w:p>
        </w:tc>
      </w:tr>
      <w:tr w:rsidR="00714DB4" w:rsidRPr="006A22EC" w14:paraId="656E6C7F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799826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9CED67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1379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5E24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3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Kelmės evangelikų reformatų bažnyčia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C78CB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Vytauto Didžiojo g. 75, Kelmės m. </w:t>
            </w:r>
          </w:p>
        </w:tc>
      </w:tr>
      <w:tr w:rsidR="00714DB4" w:rsidRPr="006A22EC" w14:paraId="46BE7009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5356D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21F890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2163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81FF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4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Kelmės vandens malūnas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4E311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B. Laucevičiaus g. 37, 37A, Kelmės m. </w:t>
            </w:r>
          </w:p>
        </w:tc>
      </w:tr>
      <w:tr w:rsidR="00714DB4" w:rsidRPr="006A22EC" w14:paraId="0ECEE8DD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CEEF3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0C7A66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15713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47E49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5" w:tgtFrame="_self" w:history="1">
              <w:r w:rsidRPr="006A22EC">
                <w:rPr>
                  <w:rFonts w:cs="Times New Roman"/>
                  <w:szCs w:val="24"/>
                </w:rPr>
                <w:t>Paminklas r</w:t>
              </w:r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ašytojui, dramaturgui Broniui Laucevičiui-Vargšui 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90B2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Kelmės m., B. Laucevičiaus g.</w:t>
            </w:r>
          </w:p>
        </w:tc>
      </w:tr>
      <w:tr w:rsidR="00714DB4" w:rsidRPr="006A22EC" w14:paraId="7FAE0C89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C81125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0468E6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16024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D12C8D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 xml:space="preserve">Kelmės Švč. Mergelės Marijos Ėmimo į Dangų </w:t>
            </w:r>
            <w:hyperlink r:id="rId16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Bažnyčia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A70D1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Kelmės m. </w:t>
            </w:r>
          </w:p>
        </w:tc>
      </w:tr>
      <w:tr w:rsidR="00714DB4" w:rsidRPr="006A22EC" w14:paraId="4E691920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23D42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08F146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10925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F197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 xml:space="preserve">Žydų žudynių vieta ir kapai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01CA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Ryto g., Kelmės m.</w:t>
            </w:r>
          </w:p>
        </w:tc>
      </w:tr>
      <w:tr w:rsidR="00714DB4" w:rsidRPr="006A22EC" w14:paraId="3F49F4F2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F5B944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DD13AF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37967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0310F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Kelmės žydų senosios kapinės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6D4A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Amatininkų g., Kelmės r.</w:t>
            </w:r>
          </w:p>
        </w:tc>
      </w:tr>
      <w:tr w:rsidR="001576D4" w:rsidRPr="006A22EC" w14:paraId="1A71412D" w14:textId="77777777" w:rsidTr="00520C19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F4B083" w:themeFill="accent2" w:themeFillTint="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7A1480" w14:textId="5270BE62" w:rsidR="001576D4" w:rsidRPr="006A22EC" w:rsidRDefault="001576D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KELMĖS APY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INKIŲ</w:t>
            </w: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 xml:space="preserve">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714DB4" w:rsidRPr="006A22EC" w14:paraId="62EC94A3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E2A8D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713167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26439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52031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7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Devynmačės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kalnu</w:t>
              </w:r>
            </w:hyperlink>
            <w:r w:rsidRPr="006A22E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4D48B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Gineikių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Kelmės apyl. sen.</w:t>
            </w:r>
          </w:p>
        </w:tc>
      </w:tr>
      <w:tr w:rsidR="00714DB4" w:rsidRPr="006A22EC" w14:paraId="0523E76C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0F1578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2B777C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2822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B0FA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Verpenos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</w:t>
            </w:r>
            <w:hyperlink r:id="rId18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Šv. Onos bažnyčia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14EF0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Verpenos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Kelmės apyl. sen.</w:t>
            </w:r>
          </w:p>
        </w:tc>
      </w:tr>
      <w:tr w:rsidR="00714DB4" w:rsidRPr="006A22EC" w14:paraId="10BABF56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71CD1C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1D691D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208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1FA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19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Verpenos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dvaro sodybos fragmentai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BBEE8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Verpenos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Kelmės apyl. sen.</w:t>
            </w:r>
          </w:p>
        </w:tc>
      </w:tr>
      <w:tr w:rsidR="00714DB4" w:rsidRPr="006A22EC" w14:paraId="174772D1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AF73E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1FBFDC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190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43CFF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0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Graužikų dvaro sodybos fragmentai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D858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Graužikų k. Kelmės apyl. sen.</w:t>
            </w:r>
          </w:p>
        </w:tc>
      </w:tr>
      <w:tr w:rsidR="00714DB4" w:rsidRPr="006A22EC" w14:paraId="4E99421B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0C8462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A3F6FE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40564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3E122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Kelmės žydų žudynių vieta ir kapas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0996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Graužų k., Kelmės apyl. Sen.</w:t>
            </w:r>
          </w:p>
        </w:tc>
      </w:tr>
      <w:tr w:rsidR="00714DB4" w:rsidRPr="006A22EC" w14:paraId="78CD1ACD" w14:textId="77777777" w:rsidTr="004D301F"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9E92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DC2C48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B3C54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Palendrių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Šv. Benedikto vienuolynas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6139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Palendrių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r>
              <w:rPr>
                <w:rFonts w:eastAsia="Times New Roman" w:cs="Times New Roman"/>
                <w:szCs w:val="24"/>
                <w:lang w:eastAsia="lt-LT"/>
              </w:rPr>
              <w:t>Kelmės apyl.</w:t>
            </w: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  <w:tc>
          <w:tcPr>
            <w:tcW w:w="1431" w:type="pct"/>
            <w:vAlign w:val="center"/>
          </w:tcPr>
          <w:p w14:paraId="136A8716" w14:textId="77777777" w:rsidR="00714DB4" w:rsidRPr="006A22EC" w:rsidRDefault="00714DB4" w:rsidP="002566D9"/>
        </w:tc>
      </w:tr>
      <w:tr w:rsidR="001576D4" w:rsidRPr="006A22EC" w14:paraId="71CA29BE" w14:textId="77777777" w:rsidTr="00520C19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A68FB" w14:textId="7741F92D" w:rsidR="001576D4" w:rsidRPr="006A22EC" w:rsidRDefault="001576D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KRAŽIŲ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714DB4" w:rsidRPr="006A22EC" w14:paraId="3B61866D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03F94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B83FDC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1381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ABECF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1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Kražių kolegija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37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Kolegijos g. 5, Kražių mstl. </w:t>
            </w:r>
          </w:p>
        </w:tc>
      </w:tr>
      <w:tr w:rsidR="00714DB4" w:rsidRPr="006A22EC" w14:paraId="36CC9126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6EE2E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403B9E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10510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004BD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>Kražių Švč. Mergelės Marijos Nekaltojo Prasidėjimo bažnyčios statinių komplekso Švč. Mergelės Marijos Nekaltojo Prasidėjimo bažnyčia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9ED9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M. K. Sarbievijaus g. 47, Kražių mstl.</w:t>
            </w:r>
          </w:p>
        </w:tc>
      </w:tr>
      <w:tr w:rsidR="00714DB4" w:rsidRPr="006A22EC" w14:paraId="53423D37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E929CE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BF5BD3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23689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8F11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>Kražių Švč. Mergelės Marijos Nekaltojo Prasidėjimo bažnyčios statinių komplekso Šv. Roko koplyčia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F536C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M. K. Sarbievijaus g. 47, Kražių mstl. </w:t>
            </w:r>
          </w:p>
        </w:tc>
      </w:tr>
      <w:tr w:rsidR="00714DB4" w:rsidRPr="006A22EC" w14:paraId="608C8F6A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333C2D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B9851F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40731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8DD688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Linkaučių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senųjų kapinių ir koplyčios kompleksas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C232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Linkaučių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g. 18,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Linkaučių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Kražių sen.</w:t>
            </w:r>
          </w:p>
        </w:tc>
      </w:tr>
      <w:tr w:rsidR="00714DB4" w:rsidRPr="006A22EC" w14:paraId="32B8ABA1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6BAF7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F1F46F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5101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F20BC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2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Bukantiškės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, Piltinės piliakalnis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piliakalnis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vad. Piliakalniu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BBBFC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Bukantiškės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Kražių sen.</w:t>
            </w:r>
          </w:p>
        </w:tc>
      </w:tr>
      <w:tr w:rsidR="00714DB4" w:rsidRPr="006A22EC" w14:paraId="759A86E0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9D08D7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06919A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17166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09740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3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Medžiokalniu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52D6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Kražių mstl.</w:t>
            </w:r>
          </w:p>
        </w:tc>
      </w:tr>
      <w:tr w:rsidR="00714DB4" w:rsidRPr="006A22EC" w14:paraId="7DB533F2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3538C2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8CF4E3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2440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8180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4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Sponsčiuku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BE970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Paspąsčio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Kražių sen.</w:t>
            </w:r>
          </w:p>
        </w:tc>
      </w:tr>
      <w:tr w:rsidR="00714DB4" w:rsidRPr="006A22EC" w14:paraId="3C64E0E2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96B88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0322FB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10927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5D786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5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Kražių žydų žudynių vieta ir kapas</w:t>
              </w:r>
            </w:hyperlink>
            <w:r w:rsidRPr="006A22EC">
              <w:rPr>
                <w:rFonts w:cs="Times New Roman"/>
                <w:szCs w:val="24"/>
              </w:rPr>
              <w:t xml:space="preserve"> I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15AC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Vaitkiškių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Kražių sen.</w:t>
            </w:r>
          </w:p>
        </w:tc>
      </w:tr>
      <w:tr w:rsidR="00714DB4" w:rsidRPr="006A22EC" w14:paraId="19950218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40E5B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D775AC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10929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25418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hyperlink r:id="rId26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Kražių žydų žudynių vieta ir kapas</w:t>
              </w:r>
            </w:hyperlink>
            <w:r w:rsidRPr="006A22EC">
              <w:rPr>
                <w:rFonts w:cs="Times New Roman"/>
                <w:szCs w:val="24"/>
              </w:rPr>
              <w:t xml:space="preserve"> II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0E16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Šilų k., Kražių sen.</w:t>
            </w:r>
          </w:p>
        </w:tc>
      </w:tr>
      <w:tr w:rsidR="00714DB4" w:rsidRPr="006A22EC" w14:paraId="49718086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7E10FD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35E6B3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2439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3E46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7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Paspąsčio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Sponsčiu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9D87D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Paspąsčio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Kražių sen.</w:t>
            </w:r>
          </w:p>
        </w:tc>
      </w:tr>
      <w:tr w:rsidR="00714DB4" w:rsidRPr="006A22EC" w14:paraId="65B2CFB4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5C75B7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01CA99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6067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A239CD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8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Šventragių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alkvietė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905FA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Šventragių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Kražių sen.</w:t>
            </w:r>
          </w:p>
        </w:tc>
      </w:tr>
      <w:tr w:rsidR="00714DB4" w:rsidRPr="006A22EC" w14:paraId="09C2F143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70928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F86F21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5105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121E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29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Piliakalnis, vad. Pilike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7FAAA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Šilgalio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Kražių sen.</w:t>
            </w:r>
          </w:p>
        </w:tc>
      </w:tr>
      <w:tr w:rsidR="00714DB4" w:rsidRPr="006A22EC" w14:paraId="08148E07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E3EFB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5B2DA0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38114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33D40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Karklėnalių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piliakalnis, vad. </w:t>
            </w:r>
            <w:proofErr w:type="spellStart"/>
            <w:r w:rsidRPr="006A22EC">
              <w:rPr>
                <w:rFonts w:cs="Times New Roman"/>
                <w:szCs w:val="24"/>
              </w:rPr>
              <w:t>Biržkalniu</w:t>
            </w:r>
            <w:proofErr w:type="spellEnd"/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3179A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Karklėnalių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k., Kražių sen.</w:t>
            </w:r>
          </w:p>
        </w:tc>
      </w:tr>
      <w:tr w:rsidR="00714DB4" w:rsidRPr="006A22EC" w14:paraId="78BD815A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996947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3688E4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2615B4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Lietuvos partizanų kautynių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1B55F6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Kareivų k., Kražių sen.</w:t>
            </w:r>
          </w:p>
        </w:tc>
      </w:tr>
      <w:tr w:rsidR="00714DB4" w:rsidRPr="006A22EC" w14:paraId="0B2563D0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18425F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2B706E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90EEA9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Lietuvos partizanų kautynių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20B751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Daukintiškės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k., Kražių sen.</w:t>
            </w:r>
          </w:p>
        </w:tc>
      </w:tr>
      <w:tr w:rsidR="00714DB4" w:rsidRPr="006A22EC" w14:paraId="0088E281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72DDAF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5AF421D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82D93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Lietuvos partizanų kautynių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492E7A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Žvyrkalnio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k., Kražių sen.</w:t>
            </w:r>
          </w:p>
        </w:tc>
      </w:tr>
      <w:tr w:rsidR="00714DB4" w:rsidRPr="006A22EC" w14:paraId="55FF4E55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61CB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E689EF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7C3E3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Žemaičių partizanų apygardos Vytenio rinktinės laikinai ėjusio vado pareigas Liudo Lukausko-Kontrimo, Skirgailos ir operatyvinio skyriaus viršininko Jono </w:t>
            </w:r>
            <w:proofErr w:type="spellStart"/>
            <w:r w:rsidRPr="006A22EC">
              <w:rPr>
                <w:rFonts w:cs="Times New Roman"/>
                <w:szCs w:val="24"/>
              </w:rPr>
              <w:t>Zelbos</w:t>
            </w:r>
            <w:proofErr w:type="spellEnd"/>
            <w:r w:rsidRPr="006A22EC">
              <w:rPr>
                <w:rFonts w:cs="Times New Roman"/>
                <w:szCs w:val="24"/>
              </w:rPr>
              <w:t>-Šermukšnio kautynių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29C34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Vaišviliškių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II k., Kražių sen.</w:t>
            </w:r>
          </w:p>
        </w:tc>
      </w:tr>
      <w:tr w:rsidR="001576D4" w:rsidRPr="006A22EC" w14:paraId="4754A91F" w14:textId="77777777" w:rsidTr="00520C19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FFD966" w:themeFill="accent4" w:themeFillTint="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05888F" w14:textId="43EA50F0" w:rsidR="001576D4" w:rsidRPr="006A22EC" w:rsidRDefault="001576D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KUKEČIŲ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714DB4" w:rsidRPr="006A22EC" w14:paraId="3199C857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8D591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055E43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5099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20988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0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Akmuo su ženklais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738C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Badauskių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2CF5E862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A7854C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CB1B0B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24507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D4485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1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Burbaičių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su gyvenviete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8544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Burbaičių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15CF3C63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E0C11B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95D09E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10924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523F70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Pirmojo pasaulinio karo Vokietijos ir Rusijos imperijų karių kapinės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84EA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Badauskių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6DE408D2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C525E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D00C70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01A14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Badauskių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piliakalnis, vad. Piltine ar </w:t>
            </w:r>
            <w:proofErr w:type="spellStart"/>
            <w:r w:rsidRPr="006A22EC">
              <w:rPr>
                <w:rFonts w:cs="Times New Roman"/>
                <w:szCs w:val="24"/>
              </w:rPr>
              <w:t>Smailiakalniu</w:t>
            </w:r>
            <w:proofErr w:type="spellEnd"/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55567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Badauskių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76D2B58F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335374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C156A0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13CB3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Pažvarkulio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piliakalnis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D274A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Pažvarkulio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03F4EBF6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C2F74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9053C6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AE4ED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Reibių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ąžuolas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5D4A3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Reibių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3B731ABA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CF6E2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A6836FD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123731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Napoleono pušis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C1DE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Jautmalkės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2A759D34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D53141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2CF62B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B6ACA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Dvylikakamienė</w:t>
            </w:r>
            <w:proofErr w:type="spellEnd"/>
            <w:r>
              <w:rPr>
                <w:rFonts w:cs="Times New Roman"/>
                <w:szCs w:val="24"/>
              </w:rPr>
              <w:t xml:space="preserve"> liepa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0C8C7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lt-LT"/>
              </w:rPr>
              <w:t>Burbaičių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757C95EA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CA3E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EC9218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18D419" w14:textId="77777777" w:rsidR="00714DB4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Jautmalkės</w:t>
            </w:r>
            <w:proofErr w:type="spellEnd"/>
            <w:r>
              <w:rPr>
                <w:rFonts w:cs="Times New Roman"/>
                <w:szCs w:val="24"/>
              </w:rPr>
              <w:t xml:space="preserve"> gamtos mokykla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D8D8F" w14:textId="77777777" w:rsidR="00714DB4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lt-LT"/>
              </w:rPr>
              <w:t>Jautmalkės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 xml:space="preserve"> I k., </w:t>
            </w:r>
            <w:proofErr w:type="spellStart"/>
            <w:r>
              <w:rPr>
                <w:rFonts w:eastAsia="Times New Roman" w:cs="Times New Roman"/>
                <w:szCs w:val="24"/>
                <w:lang w:eastAsia="lt-LT"/>
              </w:rPr>
              <w:t>Kukečių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1576D4" w:rsidRPr="006A22EC" w14:paraId="2E127A34" w14:textId="77777777" w:rsidTr="004D301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CAB1C4" w14:textId="430C638F" w:rsidR="001576D4" w:rsidRPr="006A22EC" w:rsidRDefault="001576D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LIOLIŲ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714DB4" w:rsidRPr="006A22EC" w14:paraId="564ED5F8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6FA1B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9158FC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974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39F1C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>Liolių Šv. apaštalų Simono ir Judo Tado bažnyčios pastatų kompleksas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FD3E6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Nepriklausomybės g. 41, Liolių mstl., Liolių sen. </w:t>
            </w:r>
          </w:p>
        </w:tc>
      </w:tr>
      <w:tr w:rsidR="00714DB4" w:rsidRPr="006A22EC" w14:paraId="194FC761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7376EB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DA5D77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5112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7854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bCs/>
                <w:szCs w:val="24"/>
                <w:lang w:eastAsia="lt-LT"/>
              </w:rPr>
              <w:t>Gaučiškės</w:t>
            </w:r>
            <w:proofErr w:type="spellEnd"/>
            <w:r w:rsidRPr="006A22EC">
              <w:rPr>
                <w:rFonts w:eastAsia="Times New Roman" w:cs="Times New Roman"/>
                <w:bCs/>
                <w:szCs w:val="24"/>
                <w:lang w:eastAsia="lt-LT"/>
              </w:rPr>
              <w:t xml:space="preserve">, Liolių piliakalnis </w:t>
            </w:r>
            <w:proofErr w:type="spellStart"/>
            <w:r w:rsidRPr="006A22EC">
              <w:rPr>
                <w:rFonts w:eastAsia="Times New Roman" w:cs="Times New Roman"/>
                <w:bCs/>
                <w:szCs w:val="24"/>
                <w:lang w:eastAsia="lt-LT"/>
              </w:rPr>
              <w:t>piliakalnis</w:t>
            </w:r>
            <w:proofErr w:type="spellEnd"/>
            <w:r w:rsidRPr="006A22EC">
              <w:rPr>
                <w:rFonts w:eastAsia="Times New Roman" w:cs="Times New Roman"/>
                <w:bCs/>
                <w:szCs w:val="24"/>
                <w:lang w:eastAsia="lt-LT"/>
              </w:rPr>
              <w:t xml:space="preserve"> vad. Vainike, </w:t>
            </w:r>
            <w:proofErr w:type="spellStart"/>
            <w:r w:rsidRPr="006A22EC">
              <w:rPr>
                <w:rFonts w:eastAsia="Times New Roman" w:cs="Times New Roman"/>
                <w:bCs/>
                <w:szCs w:val="24"/>
                <w:lang w:eastAsia="lt-LT"/>
              </w:rPr>
              <w:t>Vainikės</w:t>
            </w:r>
            <w:proofErr w:type="spellEnd"/>
            <w:r w:rsidRPr="006A22EC">
              <w:rPr>
                <w:rFonts w:eastAsia="Times New Roman" w:cs="Times New Roman"/>
                <w:bCs/>
                <w:szCs w:val="24"/>
                <w:lang w:eastAsia="lt-LT"/>
              </w:rPr>
              <w:t xml:space="preserve"> kalnu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D11CE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Gaučiškės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Liolių sen.</w:t>
            </w:r>
          </w:p>
        </w:tc>
      </w:tr>
      <w:tr w:rsidR="00714DB4" w:rsidRPr="006A22EC" w14:paraId="4DF9378C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A0A3D0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1B938A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23205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BF538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2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Liolių kapinių koplyčia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F5563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Liolių mstl., Liolių sen. </w:t>
            </w:r>
          </w:p>
        </w:tc>
      </w:tr>
      <w:tr w:rsidR="00714DB4" w:rsidRPr="006A22EC" w14:paraId="7BD7741B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D4DF35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D83DCE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26435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BF66DD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3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Akmuo ir šaltinis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D9DBF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Maironių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Liolių sen.</w:t>
            </w:r>
          </w:p>
        </w:tc>
      </w:tr>
      <w:tr w:rsidR="00714DB4" w:rsidRPr="006A22EC" w14:paraId="0F0231FC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8E1BA2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DC6D80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10928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59D3D7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Žydų žudynių vieta ir kapas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20B66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Padubysio k., Liolių sen.</w:t>
            </w:r>
          </w:p>
        </w:tc>
      </w:tr>
      <w:tr w:rsidR="00714DB4" w:rsidRPr="006A22EC" w14:paraId="6345127F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445C9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3A1416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40179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80FBA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Lietuvos partizanų kautynių ir žūties vieta, vad. Virtukų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0024D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Virtukų k., Liolių sen.</w:t>
            </w:r>
          </w:p>
        </w:tc>
      </w:tr>
      <w:tr w:rsidR="001576D4" w:rsidRPr="006A22EC" w14:paraId="41D8AB7A" w14:textId="77777777" w:rsidTr="00520C19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B4C6E7" w:themeFill="accent1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70C89" w14:textId="75E1011C" w:rsidR="001576D4" w:rsidRPr="006A22EC" w:rsidRDefault="001576D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lastRenderedPageBreak/>
              <w:t>PAKRAŽANČIO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714DB4" w:rsidRPr="006A22EC" w14:paraId="099ECF25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373AA4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1D17ED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5118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FAFE9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4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Bumbulių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senovės gynybinis įtvirtinimas senovės gynybinis įtvirtinimas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Daugvierės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kalnu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0547C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Bumbulių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73A11AC2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D870C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6B2B19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5120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3228D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5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Plūsčių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vad. Pilike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61665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Plūsčių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22DFE0B5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8C72ED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52197A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5123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4E72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6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Gudelių piliakalnis vad. Pilike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E456B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Gudelių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452C64EF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BC5002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055FE7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5119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0F2B3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7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Papilių piliakalnis vad. Pilimi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F9B89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Papilių k.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3432C95E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28EF01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465CC7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5125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618F3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8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Vaidatonių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, Šimkaičių piliakalnis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F8A8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Vaidatonių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24B3AE53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3F0F2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41F269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33403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75A6D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39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Rygos-Tilžės kelio Grinių užkardos pastatas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F4C19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Grinių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70AACA47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337248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CB3FC9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41730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EDF51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Burniškės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piliakalnis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F9D69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Burniškės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714DB4" w:rsidRPr="006A22EC" w14:paraId="6B034935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EFB0E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6922C4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B900ED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Kriaučiaus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akmuo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53DDD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 xml:space="preserve">Vileikių k., </w:t>
            </w:r>
            <w:proofErr w:type="spellStart"/>
            <w:r w:rsidRPr="006A22EC">
              <w:rPr>
                <w:rFonts w:cs="Times New Roman"/>
                <w:szCs w:val="24"/>
              </w:rPr>
              <w:t>Pakražančio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sen.</w:t>
            </w:r>
          </w:p>
        </w:tc>
      </w:tr>
      <w:tr w:rsidR="00714DB4" w:rsidRPr="006A22EC" w14:paraId="2BE23B5B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1C7541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6CB3A5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89316E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Žalpių kraštotyros muziejus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A3A7A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Žalpių k., </w:t>
            </w:r>
            <w:proofErr w:type="spellStart"/>
            <w:r w:rsidRPr="006A22EC">
              <w:rPr>
                <w:rFonts w:cs="Times New Roman"/>
                <w:szCs w:val="24"/>
              </w:rPr>
              <w:t>Pakražančio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sen.</w:t>
            </w:r>
          </w:p>
        </w:tc>
      </w:tr>
      <w:tr w:rsidR="00714DB4" w:rsidRPr="006A22EC" w14:paraId="1F4B71FB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BCE27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CF07B9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C15BDF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Lietuvos partizanų kautynių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EE2698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Užžalpių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k., </w:t>
            </w:r>
            <w:proofErr w:type="spellStart"/>
            <w:r w:rsidRPr="006A22EC">
              <w:rPr>
                <w:rFonts w:cs="Times New Roman"/>
                <w:szCs w:val="24"/>
              </w:rPr>
              <w:t>Pakražančio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sen.</w:t>
            </w:r>
          </w:p>
        </w:tc>
      </w:tr>
      <w:tr w:rsidR="00714DB4" w:rsidRPr="006A22EC" w14:paraId="0E86FB3F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607F14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CF7F46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756CE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Antano Mackevičiaus paminklas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9D255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Pakražančio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sen.</w:t>
            </w:r>
          </w:p>
        </w:tc>
      </w:tr>
      <w:tr w:rsidR="001576D4" w:rsidRPr="006A22EC" w14:paraId="5E000E1E" w14:textId="77777777" w:rsidTr="004D301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EE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87D6A" w14:textId="3A47B629" w:rsidR="001576D4" w:rsidRPr="006A22EC" w:rsidRDefault="001576D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TYTUVĖNŲ MIEST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OS SENIŪNIJA</w:t>
            </w:r>
          </w:p>
        </w:tc>
      </w:tr>
      <w:tr w:rsidR="00714DB4" w:rsidRPr="006A22EC" w14:paraId="4E94DF67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2A8118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0A75AA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975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D5F7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0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Tytuvėnų Švč. Mergelės Marijos bažnyčios ir bernardinų vienuolyno ansamblis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54CEF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Tytuvėnų m. Maironio g. 2, 2A; </w:t>
            </w:r>
          </w:p>
        </w:tc>
      </w:tr>
      <w:tr w:rsidR="00714DB4" w:rsidRPr="006A22EC" w14:paraId="61D04F6F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4B4E0E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3FE4E8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10937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18141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 xml:space="preserve">1863 m. sukilėlių būrio vado Zigmanto </w:t>
            </w:r>
            <w:proofErr w:type="spellStart"/>
            <w:r w:rsidRPr="006A22EC">
              <w:rPr>
                <w:rFonts w:cs="Times New Roman"/>
                <w:szCs w:val="24"/>
              </w:rPr>
              <w:t>Citavičiaus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kovos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C6CDC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Tytuvėnų m., </w:t>
            </w:r>
            <w:r w:rsidRPr="006A22EC">
              <w:rPr>
                <w:rFonts w:cs="Times New Roman"/>
                <w:szCs w:val="24"/>
              </w:rPr>
              <w:t>Tytuvėnų sen.</w:t>
            </w: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</w:tr>
      <w:tr w:rsidR="00714DB4" w:rsidRPr="006A22EC" w14:paraId="4F1AEC50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44BDD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15F1E6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10935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1E02F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1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Tytuvėnų m. ir apylinkių žydų žudynių vieta ir kapas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64F51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Tytuvėnų m., </w:t>
            </w:r>
            <w:r w:rsidRPr="006A22EC">
              <w:rPr>
                <w:rFonts w:cs="Times New Roman"/>
                <w:szCs w:val="24"/>
              </w:rPr>
              <w:t>Tytuvėnų sen.</w:t>
            </w: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</w:tr>
      <w:tr w:rsidR="00714DB4" w:rsidRPr="006A22EC" w14:paraId="23CF3645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E8900E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2EB3E8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26160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9B76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2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Tytuvėnų m. ir apylinkių žydų žudynių vieta ir kapas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8DAA6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Tytuvėnų m., </w:t>
            </w:r>
            <w:r w:rsidRPr="006A22EC">
              <w:rPr>
                <w:rFonts w:cs="Times New Roman"/>
                <w:szCs w:val="24"/>
              </w:rPr>
              <w:t>Tytuvėnų sen.</w:t>
            </w: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</w:tr>
      <w:tr w:rsidR="00714DB4" w:rsidRPr="006A22EC" w14:paraId="4E73DD67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61AA6A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0D38AE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23206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85D84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3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Tytuvėnų Kristaus Gelbėtojo koplyčia-mauzoliejus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C6F36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S.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Romerienės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g. 9, Tytuvėnų m.     </w:t>
            </w:r>
          </w:p>
        </w:tc>
      </w:tr>
      <w:tr w:rsidR="00714DB4" w:rsidRPr="006A22EC" w14:paraId="5690206E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19A5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E8B31A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10936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DC8E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>1863 m. Sukilėlių kapai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07CC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Tytuvėnų m., </w:t>
            </w:r>
            <w:r w:rsidRPr="006A22EC">
              <w:rPr>
                <w:rFonts w:cs="Times New Roman"/>
                <w:szCs w:val="24"/>
              </w:rPr>
              <w:t>Tytuvėnų sen.</w:t>
            </w:r>
          </w:p>
        </w:tc>
      </w:tr>
      <w:tr w:rsidR="00714DB4" w:rsidRPr="006A22EC" w14:paraId="6F109C23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390E00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1DB016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5136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07E9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4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Piliakalnis,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Bridvaišio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piliakalniu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9541F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Tytuvėnų m., Tytuvėnų sen.</w:t>
            </w:r>
          </w:p>
        </w:tc>
      </w:tr>
      <w:tr w:rsidR="00714DB4" w:rsidRPr="006A22EC" w14:paraId="56082DA9" w14:textId="77777777" w:rsidTr="004D301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2CAD8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7C6CC277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32201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6D5520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Namas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679D3E" w14:textId="77777777" w:rsidR="00714DB4" w:rsidRPr="006A22EC" w:rsidRDefault="00714DB4" w:rsidP="002566D9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Sodų g. 1, </w:t>
            </w:r>
            <w:r w:rsidRPr="006A22EC">
              <w:rPr>
                <w:rFonts w:eastAsia="Times New Roman" w:cs="Times New Roman"/>
                <w:szCs w:val="24"/>
                <w:lang w:eastAsia="lt-LT"/>
              </w:rPr>
              <w:t>Tytuvėnų m., Tytuvėnų sen.</w:t>
            </w:r>
          </w:p>
        </w:tc>
      </w:tr>
      <w:tr w:rsidR="00714DB4" w:rsidRPr="006A22EC" w14:paraId="180D4BBB" w14:textId="77777777" w:rsidTr="004D301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C99F1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4E3A7B75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39503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9F073B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Calio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A22EC">
              <w:rPr>
                <w:rFonts w:cs="Times New Roman"/>
                <w:szCs w:val="24"/>
              </w:rPr>
              <w:t>Senzulio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žuvimo vieta ir kapas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E52019" w14:textId="77777777" w:rsidR="00714DB4" w:rsidRPr="006A22EC" w:rsidRDefault="00714DB4" w:rsidP="002566D9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Tytuvėnų m., Tytuvėnų sen.</w:t>
            </w:r>
          </w:p>
        </w:tc>
      </w:tr>
      <w:tr w:rsidR="00714DB4" w:rsidRPr="006A22EC" w14:paraId="70129101" w14:textId="77777777" w:rsidTr="004D301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F06F2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2E5A4CBB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39502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E5B1A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Gydytojo </w:t>
            </w:r>
            <w:proofErr w:type="spellStart"/>
            <w:r w:rsidRPr="006A22EC">
              <w:rPr>
                <w:rFonts w:cs="Times New Roman"/>
                <w:szCs w:val="24"/>
              </w:rPr>
              <w:t>Boroko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A22EC">
              <w:rPr>
                <w:rFonts w:cs="Times New Roman"/>
                <w:szCs w:val="24"/>
              </w:rPr>
              <w:t>Chveideno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žuvimo vieta ir kapas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39E4FD" w14:textId="77777777" w:rsidR="00714DB4" w:rsidRPr="006A22EC" w:rsidRDefault="00714DB4" w:rsidP="002566D9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Tytuvėnų m., Tytuvėnų sen.</w:t>
            </w:r>
          </w:p>
        </w:tc>
      </w:tr>
      <w:tr w:rsidR="00714DB4" w:rsidRPr="006A22EC" w14:paraId="368FEC40" w14:textId="77777777" w:rsidTr="004D301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51BE10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41F53877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840019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Tytuvėnų regioninio parko lankytojų centras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04BB3E" w14:textId="77777777" w:rsidR="00714DB4" w:rsidRPr="006A22EC" w:rsidRDefault="00714DB4" w:rsidP="002566D9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Miško g. 3, Tytuvėnų m.</w:t>
            </w:r>
          </w:p>
        </w:tc>
      </w:tr>
      <w:tr w:rsidR="00714DB4" w:rsidRPr="006A22EC" w14:paraId="54AD80AE" w14:textId="77777777" w:rsidTr="004D301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672BF7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730E7EF7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29BA93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Giliaus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ežero pažintinis takas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E76228" w14:textId="77777777" w:rsidR="00714DB4" w:rsidRPr="006A22EC" w:rsidRDefault="00714DB4" w:rsidP="002566D9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Tytuvėnų m., Tytuvėnų sen.</w:t>
            </w:r>
          </w:p>
        </w:tc>
      </w:tr>
      <w:tr w:rsidR="00714DB4" w:rsidRPr="006A22EC" w14:paraId="0F0C34D3" w14:textId="77777777" w:rsidTr="004D301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E7FA2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55E33D52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459F8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Šv. Jurgio kalnelis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EC3723" w14:textId="77777777" w:rsidR="00714DB4" w:rsidRPr="006A22EC" w:rsidRDefault="00714DB4" w:rsidP="002566D9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Tytuvėnų m., Tytuvėnų sen.</w:t>
            </w:r>
          </w:p>
        </w:tc>
      </w:tr>
      <w:tr w:rsidR="00714DB4" w:rsidRPr="006A22EC" w14:paraId="13C661EE" w14:textId="77777777" w:rsidTr="004D301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346D6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2FD164D2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15A768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Miško muziejus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C3EF76" w14:textId="77777777" w:rsidR="00714DB4" w:rsidRPr="006A22EC" w:rsidRDefault="00714DB4" w:rsidP="002566D9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Miškininkų g. 6, Tytuvėnų m., Tytuvėnų sen.</w:t>
            </w:r>
          </w:p>
        </w:tc>
      </w:tr>
      <w:tr w:rsidR="00714DB4" w:rsidRPr="006A22EC" w14:paraId="1A8578CF" w14:textId="77777777" w:rsidTr="004D301F">
        <w:trPr>
          <w:gridAfter w:val="1"/>
          <w:wAfter w:w="1431" w:type="pct"/>
          <w:trHeight w:val="328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795B1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</w:tcPr>
          <w:p w14:paraId="042683EB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9F6EF7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Tytuvėnų evangelikų liuteronų kapinės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70D419" w14:textId="77777777" w:rsidR="00714DB4" w:rsidRPr="006A22EC" w:rsidRDefault="00714DB4" w:rsidP="002566D9">
            <w:pPr>
              <w:spacing w:after="0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Tytuvėnų m., Tytuvėnų sen.</w:t>
            </w:r>
          </w:p>
        </w:tc>
      </w:tr>
      <w:tr w:rsidR="001576D4" w:rsidRPr="006A22EC" w14:paraId="4236DF84" w14:textId="77777777" w:rsidTr="004D301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A8D08D" w:themeFill="accent6" w:themeFillTint="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36AA79" w14:textId="0D159CEC" w:rsidR="001576D4" w:rsidRPr="006A22EC" w:rsidRDefault="001576D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lastRenderedPageBreak/>
              <w:t>TYTUVĖNŲ APYL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INKIŲ</w:t>
            </w: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 xml:space="preserve">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714DB4" w:rsidRPr="006A22EC" w14:paraId="7475EE21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2992A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BEC30B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196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5B5B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5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Pagryžuvio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dvaro sodyba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93A7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Pagryžuvio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Tytuvėnų apyl. sen.</w:t>
            </w:r>
          </w:p>
        </w:tc>
      </w:tr>
      <w:tr w:rsidR="00714DB4" w:rsidRPr="006A22EC" w14:paraId="7AC472A3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D5994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BA26AB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24515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E3DFB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6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Pagryžuvio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su gyvenviete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B54E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Pagryžuvio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Tytuvėnų apyl. sen.</w:t>
            </w:r>
          </w:p>
        </w:tc>
      </w:tr>
      <w:tr w:rsidR="00714DB4" w:rsidRPr="006A22EC" w14:paraId="037AF891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EBFD0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CC17E4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24513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16635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7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Kubilių,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Papušynio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su gyvenviete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D58F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Kubilių k., Tytuvėnų apyl. sen.</w:t>
            </w:r>
          </w:p>
        </w:tc>
      </w:tr>
      <w:tr w:rsidR="00714DB4" w:rsidRPr="006A22EC" w14:paraId="18B2F27B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9E7751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D54317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5132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F9C62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8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Piliakalnis vad. Birutės kalnu,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Birutkalniu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334A3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Papušynio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Tytuvėnų apyl. sen.</w:t>
            </w:r>
          </w:p>
        </w:tc>
      </w:tr>
      <w:tr w:rsidR="00714DB4" w:rsidRPr="006A22EC" w14:paraId="1219D797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0D0BA3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384337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17171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B778D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49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Pabariukų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,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Eimaičių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pilkapis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34EF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Pabariukų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Tytuvėnų apyl. sen.</w:t>
            </w:r>
          </w:p>
        </w:tc>
      </w:tr>
      <w:tr w:rsidR="00714DB4" w:rsidRPr="006A22EC" w14:paraId="5236055E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707E9F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AB6472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6098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D5194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0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Raganynės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kalneliu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8B9A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Aukštiškių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Tytuvėnų apyl. sen.</w:t>
            </w:r>
          </w:p>
        </w:tc>
      </w:tr>
      <w:tr w:rsidR="00714DB4" w:rsidRPr="006A22EC" w14:paraId="51F3840E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78C39B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CF5170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5111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256C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1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Pašimšės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senovės gynybinis įtvirtinimas, vad. Skambalo kalnu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77F8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Pašimšės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Tytuvėnų apyl. sen.</w:t>
            </w:r>
          </w:p>
        </w:tc>
      </w:tr>
      <w:tr w:rsidR="00714DB4" w:rsidRPr="006A22EC" w14:paraId="784D6E78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1DECA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50CB5C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5114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A5AD5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2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Bulavėnų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F6CE1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Bulavėnų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Tytuvėnų apyl. sen.</w:t>
            </w:r>
          </w:p>
        </w:tc>
      </w:tr>
      <w:tr w:rsidR="00714DB4" w:rsidRPr="006A22EC" w14:paraId="3883640D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93E62F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DF264D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204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12E4F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3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Tytuvėnų dvaro sodybos fragmentai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7C52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Dvaro g.,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Tytuvėnėlių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Tytuvėnų apyl. sen.</w:t>
            </w:r>
          </w:p>
        </w:tc>
      </w:tr>
      <w:tr w:rsidR="00714DB4" w:rsidRPr="006A22EC" w14:paraId="599BB798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21C5E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D270D3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194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3440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4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Kiaunorių</w:t>
              </w:r>
              <w:proofErr w:type="spellEnd"/>
            </w:hyperlink>
            <w:r w:rsidRPr="006A22EC">
              <w:rPr>
                <w:rFonts w:cs="Times New Roman"/>
                <w:szCs w:val="24"/>
              </w:rPr>
              <w:t xml:space="preserve"> dvaro sodybos fragmentai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6D31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Kiaunorių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Tytuvėnų apyl. sen.</w:t>
            </w:r>
          </w:p>
        </w:tc>
      </w:tr>
      <w:tr w:rsidR="00714DB4" w:rsidRPr="006A22EC" w14:paraId="61B9005D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F378E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F632DA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34681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DB758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5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Pašiaušės jėzuitų kolegijos vieta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87A5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Pašiaušės k., Tytuvėnų apyl. sen.</w:t>
            </w:r>
          </w:p>
        </w:tc>
      </w:tr>
      <w:tr w:rsidR="00714DB4" w:rsidRPr="006A22EC" w14:paraId="43B712A0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4FDD8F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FF36E6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16988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DF0269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Pirmojo pasaulinio karo Vokietijos ir Rusijos imperijų karių kapinės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C81A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Pašiaušės k., Tytuvėnų apyl. sen.</w:t>
            </w:r>
          </w:p>
        </w:tc>
      </w:tr>
      <w:tr w:rsidR="00714DB4" w:rsidRPr="006A22EC" w14:paraId="56D9C412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5262FC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0AC35BD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45894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96657B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Laisvės paminklas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C0070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Vilties g. 5, Pašiaušės k., Tytuvėnų apyl. sen.</w:t>
            </w:r>
          </w:p>
        </w:tc>
      </w:tr>
      <w:tr w:rsidR="00714DB4" w:rsidRPr="006A22EC" w14:paraId="6955C486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43D98D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4FDEF7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D83172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Akmenų </w:t>
            </w:r>
            <w:proofErr w:type="spellStart"/>
            <w:r w:rsidRPr="006A22EC">
              <w:rPr>
                <w:rFonts w:cs="Times New Roman"/>
                <w:szCs w:val="24"/>
              </w:rPr>
              <w:t>rūžos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pažintinis takas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DC97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Kiaunorių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Tytuvėnų apyl. sen.</w:t>
            </w:r>
          </w:p>
        </w:tc>
      </w:tr>
      <w:tr w:rsidR="00714DB4" w:rsidRPr="006A22EC" w14:paraId="600855C7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125AB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BEED48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5D37B5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Apžvalgos bokštas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2EF8B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Tytuvėnų apyl. sen.</w:t>
            </w:r>
          </w:p>
        </w:tc>
      </w:tr>
      <w:tr w:rsidR="00714DB4" w:rsidRPr="006A22EC" w14:paraId="21328AF5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F9048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7DEDD9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E7D5FA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Lietuvos partizanų kautynių ir žūties vieta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08B5C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Plekaičių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k., Tytuvėnų apyl. sen.</w:t>
            </w:r>
          </w:p>
        </w:tc>
      </w:tr>
      <w:tr w:rsidR="001576D4" w:rsidRPr="006A22EC" w14:paraId="7F47FA3E" w14:textId="77777777" w:rsidTr="004D301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8EAADB" w:themeFill="accent1" w:themeFillTint="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B6EA51" w14:textId="269AD64C" w:rsidR="001576D4" w:rsidRPr="006A22EC" w:rsidRDefault="001576D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ŠAUKĖNŲ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714DB4" w:rsidRPr="006A22EC" w14:paraId="673A046D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580E0B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81F76A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24511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83A3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6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Kalniškių,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Spakainasties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su gyvenviete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E1D6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Kalniškių k., Šaukėnų sen.</w:t>
            </w:r>
          </w:p>
        </w:tc>
      </w:tr>
      <w:tr w:rsidR="00714DB4" w:rsidRPr="006A22EC" w14:paraId="6AC5241C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C8C2E8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BEA1B0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5129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C49E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7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Gaidžiupile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4B81F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Pavėžupio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714DB4" w:rsidRPr="006A22EC" w14:paraId="7124BA70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74866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A713F3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3292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2990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8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Vainagių piliakalnis,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Piliuku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05E4B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Vainagių k. Šaukėnų sen.</w:t>
            </w:r>
          </w:p>
        </w:tc>
      </w:tr>
      <w:tr w:rsidR="00714DB4" w:rsidRPr="006A22EC" w14:paraId="35C95E30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15918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993B1A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33934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4306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59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Gabriejolės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91071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Gabriejolės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vs., Šaukėnų sen.</w:t>
            </w:r>
          </w:p>
        </w:tc>
      </w:tr>
      <w:tr w:rsidR="00714DB4" w:rsidRPr="006A22EC" w14:paraId="1C1FB057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2F1BB3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F4667B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5127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05881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0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Galvydiškės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piliakalnis, vad. Pilike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36FA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Galvydiškės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714DB4" w:rsidRPr="006A22EC" w14:paraId="7DED867C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BCBC72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19615C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33935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CEBEF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1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Puikiškės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803E9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Puikiškės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714DB4" w:rsidRPr="006A22EC" w14:paraId="25F95D98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D3145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867DF0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202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E4343D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2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Šaukėnų dvaro sodybos fragmentai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B4C51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Pavainiškės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714DB4" w:rsidRPr="006A22EC" w14:paraId="6DD35EA0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885513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B34B75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203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6A144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3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Šilo-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Pavėžupio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dvaro sodybos fragmentai 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984D1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Pavėžupio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714DB4" w:rsidRPr="006A22EC" w14:paraId="340FCE15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E20696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A238DB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16025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0B4E5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Palendrių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Aušros Vartų Marijos bažnyčia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2881F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Palendrių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714DB4" w:rsidRPr="006A22EC" w14:paraId="260CE527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1C92E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B6FC37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AAEA06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Juodlės ežero pažintinis takas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0C5B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Juodlės k., Šaukėnų sen.</w:t>
            </w:r>
          </w:p>
        </w:tc>
      </w:tr>
      <w:tr w:rsidR="00714DB4" w:rsidRPr="006A22EC" w14:paraId="62FBD24D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FD871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5DF47A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CBF0DD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Pustlaukio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duobė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E40E0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Vainagių k., Šaukėnų sen.</w:t>
            </w:r>
          </w:p>
        </w:tc>
      </w:tr>
      <w:tr w:rsidR="00714DB4" w:rsidRPr="006A22EC" w14:paraId="2A1FBD9F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BFBC0C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39DFDA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192C6A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Šaukėnų Švč. Trejybės bažnyčia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C9A73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Prekybos g. 4, Šaukėnai</w:t>
            </w:r>
          </w:p>
        </w:tc>
      </w:tr>
      <w:tr w:rsidR="00714DB4" w:rsidRPr="006A22EC" w14:paraId="4901354F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A46CB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B3A9EE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EEF6DC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Šaukėnų kraštotyros muziejus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8121F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Juodlės g. 1, Šaukėnai</w:t>
            </w:r>
          </w:p>
        </w:tc>
      </w:tr>
      <w:tr w:rsidR="00714DB4" w:rsidRPr="006A22EC" w14:paraId="30A405DF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66E81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CE2DD1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48F601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Šaukėnų žydų senosios kapinės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249B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Kartoklių k., Šaukėnų sen.</w:t>
            </w:r>
          </w:p>
        </w:tc>
      </w:tr>
      <w:tr w:rsidR="00714DB4" w:rsidRPr="006A22EC" w14:paraId="320B913C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1FB8E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89C2B4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47769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Šaukėnų žydų žudynių vieta ir kapas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D601B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Gabriejolės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vs., Šaukėnų sen.</w:t>
            </w:r>
          </w:p>
        </w:tc>
      </w:tr>
      <w:tr w:rsidR="00714DB4" w:rsidRPr="006A22EC" w14:paraId="4B3C944E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CF6B8A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05D3E3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28767D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Kryžių kryžkelė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56425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Svilės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714DB4" w:rsidRPr="006A22EC" w14:paraId="40F78098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126477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2A50F9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3A5C4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A22EC">
              <w:rPr>
                <w:rFonts w:cs="Times New Roman"/>
                <w:szCs w:val="24"/>
              </w:rPr>
              <w:t>Svilės</w:t>
            </w:r>
            <w:proofErr w:type="spellEnd"/>
            <w:r w:rsidRPr="006A22EC">
              <w:rPr>
                <w:rFonts w:cs="Times New Roman"/>
                <w:szCs w:val="24"/>
              </w:rPr>
              <w:t xml:space="preserve"> šaltiniai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B137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Svilės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Šaukėnų sen.</w:t>
            </w:r>
          </w:p>
        </w:tc>
      </w:tr>
      <w:tr w:rsidR="001576D4" w:rsidRPr="006A22EC" w14:paraId="4AAD6E97" w14:textId="77777777" w:rsidTr="004D301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EE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D22A4B" w14:textId="2A33E06C" w:rsidR="001576D4" w:rsidRPr="006A22EC" w:rsidRDefault="001576D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UŽVENČIO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714DB4" w:rsidRPr="006A22EC" w14:paraId="1ADF7865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786D8B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90F73C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22252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D9133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 xml:space="preserve">1918 m. vasario 16 d. Lietuvos Nepriklausomybės Akto signataro </w:t>
            </w:r>
            <w:hyperlink r:id="rId64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Jono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Smilgevičiaus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kapas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C356A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Užvenčio m. </w:t>
            </w:r>
          </w:p>
        </w:tc>
      </w:tr>
      <w:tr w:rsidR="00714DB4" w:rsidRPr="006A22EC" w14:paraId="0A866E08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1A719F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3858A5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1383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94AE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5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Šv. Marijos Magdalenos bažnyčios statinių kompleksas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603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Kražių g. 8, Užvenčio m.</w:t>
            </w:r>
          </w:p>
        </w:tc>
      </w:tr>
      <w:tr w:rsidR="00714DB4" w:rsidRPr="006A22EC" w14:paraId="666EF979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7D2CA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29E7DD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187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4DFDD0" w14:textId="77777777" w:rsidR="00714DB4" w:rsidRPr="006A22EC" w:rsidRDefault="00714DB4" w:rsidP="002566D9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lt-LT"/>
              </w:rPr>
            </w:pPr>
            <w:hyperlink r:id="rId66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Beržėnų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dvaro sodyba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0EFF8F" w14:textId="77777777" w:rsidR="00714DB4" w:rsidRPr="006A22EC" w:rsidRDefault="00714DB4" w:rsidP="002566D9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Ledupio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g.,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Beržėnų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Užvenčio sen.</w:t>
            </w:r>
          </w:p>
        </w:tc>
      </w:tr>
      <w:tr w:rsidR="00714DB4" w:rsidRPr="006A22EC" w14:paraId="7AAFBB0A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657FC8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2E3F9E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21502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7732D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7" w:tgtFrame="_self" w:history="1">
              <w:r w:rsidRPr="006A22EC">
                <w:rPr>
                  <w:rFonts w:cs="Times New Roman"/>
                  <w:szCs w:val="24"/>
                </w:rPr>
                <w:t>Pavandenės k</w:t>
              </w:r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Sklepkalniu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0A782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Pavandenės k., Užvenčio sen.</w:t>
            </w:r>
          </w:p>
        </w:tc>
      </w:tr>
      <w:tr w:rsidR="00714DB4" w:rsidRPr="006A22EC" w14:paraId="24B3E7DA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A77727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D92EB3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6120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563A80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hyperlink r:id="rId68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Perkūnkalniu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F301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Dvarčiaus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Užvenčio sen.</w:t>
            </w:r>
          </w:p>
        </w:tc>
      </w:tr>
      <w:tr w:rsidR="00714DB4" w:rsidRPr="006A22EC" w14:paraId="32CE3A71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24A59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27AFBF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10511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2219F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69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Povilo Višinskio memorialinis namas-muziejus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9DDC9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Žemaitės g. 7, </w:t>
            </w: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Ušnėnų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Užvenčio sen.</w:t>
            </w:r>
          </w:p>
        </w:tc>
      </w:tr>
      <w:tr w:rsidR="00714DB4" w:rsidRPr="006A22EC" w14:paraId="7EA89DEF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A4D366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A4EBB6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3042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7960D3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0" w:tgtFrame="_self" w:history="1">
              <w:r w:rsidRPr="006A22EC">
                <w:rPr>
                  <w:rFonts w:cs="Times New Roman"/>
                  <w:szCs w:val="24"/>
                </w:rPr>
                <w:t xml:space="preserve">Kolainių </w:t>
              </w:r>
              <w:proofErr w:type="spellStart"/>
              <w:r w:rsidRPr="006A22EC">
                <w:rPr>
                  <w:rFonts w:cs="Times New Roman"/>
                  <w:szCs w:val="24"/>
                </w:rPr>
                <w:t>Karmelio</w:t>
              </w:r>
              <w:proofErr w:type="spellEnd"/>
              <w:r w:rsidRPr="006A22EC">
                <w:rPr>
                  <w:rFonts w:cs="Times New Roman"/>
                  <w:szCs w:val="24"/>
                </w:rPr>
                <w:t xml:space="preserve"> kalno karalienės b</w:t>
              </w:r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ažnyčia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844DC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Kolainių k., Užvenčio sen.</w:t>
            </w:r>
          </w:p>
        </w:tc>
      </w:tr>
      <w:tr w:rsidR="00714DB4" w:rsidRPr="006A22EC" w14:paraId="381D56DF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BFE771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E1E993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199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E8B18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1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Pavandenės dvaro sodyb</w:t>
              </w:r>
            </w:hyperlink>
            <w:r w:rsidRPr="006A22EC">
              <w:rPr>
                <w:rFonts w:cs="Times New Roman"/>
                <w:szCs w:val="24"/>
              </w:rPr>
              <w:t>os fragmentai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EFDDD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Pavandenės k., Užvenčio sen.</w:t>
            </w:r>
          </w:p>
        </w:tc>
      </w:tr>
      <w:tr w:rsidR="00714DB4" w:rsidRPr="006A22EC" w14:paraId="3C36B6CA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9A687A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6A6E464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206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94A28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2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Užvenčio dvaro sodyba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BD27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P. Višinskio g., Užvenčio m. </w:t>
            </w:r>
          </w:p>
        </w:tc>
      </w:tr>
      <w:tr w:rsidR="00714DB4" w:rsidRPr="006A22EC" w14:paraId="2DE681DA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0F31C3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53F4B92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26437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706A5B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Akmuo su „Velnio pėda“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AD06B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Junkilų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Užvenčio sen.</w:t>
            </w:r>
          </w:p>
        </w:tc>
      </w:tr>
      <w:tr w:rsidR="00714DB4" w:rsidRPr="006A22EC" w14:paraId="796B8990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061F5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28AE51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82C121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Užvenčio kraštotyros muziejus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37BD7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Dvarčiaus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Užvenčio m.</w:t>
            </w:r>
          </w:p>
        </w:tc>
      </w:tr>
      <w:tr w:rsidR="00714DB4" w:rsidRPr="006A22EC" w14:paraId="5F430BEC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960A2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A4D027E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6554DE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Užvenčio sveikatingumo takas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75B23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Dvarčiaus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Užvenčio m. </w:t>
            </w:r>
          </w:p>
        </w:tc>
      </w:tr>
      <w:tr w:rsidR="00714DB4" w:rsidRPr="006A22EC" w14:paraId="564C16E3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2D470F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60BDAA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CEED3D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Gludo ežeras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70111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Pavandenės k., Užvenčio sen.</w:t>
            </w:r>
          </w:p>
        </w:tc>
      </w:tr>
      <w:tr w:rsidR="00714DB4" w:rsidRPr="006A22EC" w14:paraId="710DFB0A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16EE83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AC8EE9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759F8D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Martyno pušis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69A6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Želvių k., Užvenčio sen.</w:t>
            </w:r>
          </w:p>
        </w:tc>
      </w:tr>
      <w:tr w:rsidR="00714DB4" w:rsidRPr="006A22EC" w14:paraId="28DF9E7E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64B37B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72465178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055FE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 xml:space="preserve">Užvenčio žydų senosios kapinės 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DFAC3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Užvenčio m.</w:t>
            </w:r>
          </w:p>
        </w:tc>
      </w:tr>
      <w:tr w:rsidR="00714DB4" w:rsidRPr="006A22EC" w14:paraId="78612E70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004B1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850C7A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7305A" w14:textId="77777777" w:rsidR="00714DB4" w:rsidRPr="006A22EC" w:rsidRDefault="00714DB4" w:rsidP="002566D9">
            <w:pPr>
              <w:spacing w:after="0" w:line="240" w:lineRule="auto"/>
              <w:rPr>
                <w:rFonts w:cs="Times New Roman"/>
                <w:szCs w:val="24"/>
              </w:rPr>
            </w:pPr>
            <w:r w:rsidRPr="006A22EC">
              <w:rPr>
                <w:rFonts w:cs="Times New Roman"/>
                <w:szCs w:val="24"/>
              </w:rPr>
              <w:t>Užvenčio žydų žudynių vieta ir kapas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D69D6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Želvių k., Užvenčio sen.</w:t>
            </w:r>
          </w:p>
        </w:tc>
      </w:tr>
      <w:tr w:rsidR="001576D4" w:rsidRPr="006A22EC" w14:paraId="43CE66A5" w14:textId="77777777" w:rsidTr="004D301F">
        <w:trPr>
          <w:gridAfter w:val="1"/>
          <w:wAfter w:w="1431" w:type="pct"/>
        </w:trPr>
        <w:tc>
          <w:tcPr>
            <w:tcW w:w="3569" w:type="pct"/>
            <w:gridSpan w:val="4"/>
            <w:shd w:val="clear" w:color="auto" w:fill="8496B0" w:themeFill="text2" w:themeFillTint="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CEE25A" w14:textId="44C97663" w:rsidR="001576D4" w:rsidRPr="006A22EC" w:rsidRDefault="001576D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b/>
                <w:szCs w:val="24"/>
                <w:lang w:eastAsia="lt-LT"/>
              </w:rPr>
              <w:t>VAIGUVOS SEN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IŪNIJA</w:t>
            </w:r>
          </w:p>
        </w:tc>
      </w:tr>
      <w:tr w:rsidR="00714DB4" w:rsidRPr="006A22EC" w14:paraId="2F824030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449A83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42E873D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23693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21B8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cs="Times New Roman"/>
                <w:szCs w:val="24"/>
              </w:rPr>
              <w:t>Vaiguvos Šv. Jono Krikštytojo bažnyčios statinių kompleksas</w:t>
            </w:r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D640D6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Alyvų g. 39, Vaiguvos k., Vaiguvos sen. </w:t>
            </w:r>
          </w:p>
        </w:tc>
      </w:tr>
      <w:tr w:rsidR="00714DB4" w:rsidRPr="006A22EC" w14:paraId="2AFF9938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E5413D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200485C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5144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DA545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3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Papilalio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Pilale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, Pilimi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A30D2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Papilalio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k., Vaiguvos sen.</w:t>
            </w:r>
          </w:p>
        </w:tc>
      </w:tr>
      <w:tr w:rsidR="00714DB4" w:rsidRPr="006A22EC" w14:paraId="680636A3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A5C446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34677D7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24509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45BF8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4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Galinių,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Papušio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piliakalnis su gyvenviete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D1BB2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Galinių k. Vaiguvos sen.</w:t>
            </w:r>
          </w:p>
        </w:tc>
      </w:tr>
      <w:tr w:rsidR="00714DB4" w:rsidRPr="006A22EC" w14:paraId="00A4F6D9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B04AC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119F252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2449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248BA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5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Kalnas vad. </w:t>
              </w:r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Perkūnkalniu</w:t>
              </w:r>
              <w:proofErr w:type="spellEnd"/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CDA71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Akmenių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Vaiguvos sen.</w:t>
            </w:r>
          </w:p>
        </w:tc>
      </w:tr>
      <w:tr w:rsidR="00714DB4" w:rsidRPr="006A22EC" w14:paraId="2BD2D668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9E957C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05D987C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207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B6292" w14:textId="3CFB21F2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6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Buv</w:t>
              </w:r>
              <w:r w:rsidR="00641E41">
                <w:rPr>
                  <w:rFonts w:eastAsia="Times New Roman" w:cs="Times New Roman"/>
                  <w:bCs/>
                  <w:szCs w:val="24"/>
                  <w:lang w:eastAsia="lt-LT"/>
                </w:rPr>
                <w:t>usio</w:t>
              </w:r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</w:t>
              </w:r>
              <w:r w:rsidR="00641E41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Vaiguvos </w:t>
              </w:r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dvaro svirnas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413D20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Vaiguvos k. Vaiguvos sen.</w:t>
            </w:r>
          </w:p>
        </w:tc>
      </w:tr>
      <w:tr w:rsidR="00714DB4" w:rsidRPr="006A22EC" w14:paraId="455E3142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782F31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7B75BB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32712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6716C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7" w:tgtFrame="_self" w:history="1"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Kalniškių piliakalnis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79EBF7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Kalniškių k. Vaiguvos sen.</w:t>
            </w:r>
          </w:p>
        </w:tc>
      </w:tr>
      <w:tr w:rsidR="00714DB4" w:rsidRPr="006A22EC" w14:paraId="4BA15025" w14:textId="77777777" w:rsidTr="004D301F">
        <w:trPr>
          <w:gridAfter w:val="1"/>
          <w:wAfter w:w="1431" w:type="pct"/>
        </w:trPr>
        <w:tc>
          <w:tcPr>
            <w:tcW w:w="30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9480A0" w14:textId="77777777" w:rsidR="00714DB4" w:rsidRPr="006A22EC" w:rsidRDefault="00714DB4" w:rsidP="00714DB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23" w:type="pct"/>
            <w:vAlign w:val="center"/>
          </w:tcPr>
          <w:p w14:paraId="6117572F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A22EC">
              <w:rPr>
                <w:rFonts w:eastAsia="Times New Roman" w:cs="Times New Roman"/>
                <w:szCs w:val="24"/>
                <w:lang w:eastAsia="lt-LT"/>
              </w:rPr>
              <w:t>197</w:t>
            </w:r>
          </w:p>
        </w:tc>
        <w:tc>
          <w:tcPr>
            <w:tcW w:w="141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896D7" w14:textId="59C8F385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hyperlink r:id="rId78" w:tgtFrame="_self" w:history="1">
              <w:proofErr w:type="spellStart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>Pakėvio</w:t>
              </w:r>
              <w:proofErr w:type="spellEnd"/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buv</w:t>
              </w:r>
              <w:r w:rsidR="00641E41">
                <w:rPr>
                  <w:rFonts w:eastAsia="Times New Roman" w:cs="Times New Roman"/>
                  <w:bCs/>
                  <w:szCs w:val="24"/>
                  <w:lang w:eastAsia="lt-LT"/>
                </w:rPr>
                <w:t>usio</w:t>
              </w:r>
              <w:r w:rsidRPr="006A22EC">
                <w:rPr>
                  <w:rFonts w:eastAsia="Times New Roman" w:cs="Times New Roman"/>
                  <w:bCs/>
                  <w:szCs w:val="24"/>
                  <w:lang w:eastAsia="lt-LT"/>
                </w:rPr>
                <w:t xml:space="preserve"> dvaro sodybos fragmentai</w:t>
              </w:r>
            </w:hyperlink>
          </w:p>
        </w:tc>
        <w:tc>
          <w:tcPr>
            <w:tcW w:w="143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F9E1B" w14:textId="77777777" w:rsidR="00714DB4" w:rsidRPr="006A22EC" w:rsidRDefault="00714DB4" w:rsidP="002566D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6A22EC">
              <w:rPr>
                <w:rFonts w:eastAsia="Times New Roman" w:cs="Times New Roman"/>
                <w:szCs w:val="24"/>
                <w:lang w:eastAsia="lt-LT"/>
              </w:rPr>
              <w:t>Pakėvio</w:t>
            </w:r>
            <w:proofErr w:type="spellEnd"/>
            <w:r w:rsidRPr="006A22EC">
              <w:rPr>
                <w:rFonts w:eastAsia="Times New Roman" w:cs="Times New Roman"/>
                <w:szCs w:val="24"/>
                <w:lang w:eastAsia="lt-LT"/>
              </w:rPr>
              <w:t xml:space="preserve"> k. Vaiguvos sen.</w:t>
            </w:r>
          </w:p>
        </w:tc>
      </w:tr>
    </w:tbl>
    <w:p w14:paraId="66481806" w14:textId="58BBEBFA" w:rsidR="0053694A" w:rsidRDefault="0053694A" w:rsidP="00714DB4"/>
    <w:p w14:paraId="703F9EDA" w14:textId="6A5FE8DA" w:rsidR="00425E4B" w:rsidRDefault="0053694A" w:rsidP="000C6264">
      <w:pPr>
        <w:jc w:val="right"/>
      </w:pPr>
      <w:r>
        <w:br w:type="page"/>
      </w:r>
      <w:r w:rsidR="00425E4B">
        <w:lastRenderedPageBreak/>
        <w:t>Fotografijų konkurs</w:t>
      </w:r>
      <w:r w:rsidR="00FD30BA">
        <w:t>o</w:t>
      </w:r>
      <w:r w:rsidR="00425E4B">
        <w:t xml:space="preserve"> „Atrask Kelmės kraštą!“ </w:t>
      </w:r>
    </w:p>
    <w:p w14:paraId="53BE1452" w14:textId="2EC26570" w:rsidR="00425E4B" w:rsidRDefault="00425E4B" w:rsidP="00425E4B">
      <w:pPr>
        <w:jc w:val="right"/>
      </w:pPr>
      <w:r>
        <w:t>nuostatų 2 priedas</w:t>
      </w:r>
    </w:p>
    <w:p w14:paraId="39797020" w14:textId="77777777" w:rsidR="0053694A" w:rsidRDefault="0053694A" w:rsidP="0053694A">
      <w:pPr>
        <w:jc w:val="right"/>
      </w:pPr>
    </w:p>
    <w:p w14:paraId="45EC7909" w14:textId="77777777" w:rsidR="00EB61D2" w:rsidRDefault="00EB61D2" w:rsidP="0053694A">
      <w:pPr>
        <w:jc w:val="center"/>
        <w:rPr>
          <w:b/>
          <w:bCs/>
        </w:rPr>
      </w:pPr>
      <w:r>
        <w:rPr>
          <w:b/>
          <w:bCs/>
        </w:rPr>
        <w:t xml:space="preserve">FOTOGRAFIJŲ KONKURSO „ATRASK KELMĖS KRAŠTĄ!“ </w:t>
      </w:r>
    </w:p>
    <w:p w14:paraId="6348B35B" w14:textId="09E8E02B" w:rsidR="0053694A" w:rsidRDefault="0053694A" w:rsidP="0053694A">
      <w:pPr>
        <w:jc w:val="center"/>
        <w:rPr>
          <w:b/>
          <w:bCs/>
        </w:rPr>
      </w:pPr>
      <w:r w:rsidRPr="0053694A">
        <w:rPr>
          <w:b/>
          <w:bCs/>
        </w:rPr>
        <w:t>DALYVIO ANKETA</w:t>
      </w:r>
    </w:p>
    <w:p w14:paraId="599FF60F" w14:textId="1B70C889" w:rsidR="0053694A" w:rsidRDefault="0053694A" w:rsidP="0053694A">
      <w:pPr>
        <w:jc w:val="center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413"/>
        <w:gridCol w:w="5653"/>
      </w:tblGrid>
      <w:tr w:rsidR="0053694A" w14:paraId="5222CFA2" w14:textId="77777777" w:rsidTr="00B72622">
        <w:tc>
          <w:tcPr>
            <w:tcW w:w="9628" w:type="dxa"/>
            <w:gridSpan w:val="3"/>
          </w:tcPr>
          <w:p w14:paraId="696B3D7D" w14:textId="2A0151CA" w:rsidR="0053694A" w:rsidRDefault="0053694A" w:rsidP="00536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BENDRIEJI DUOMENYS</w:t>
            </w:r>
          </w:p>
        </w:tc>
      </w:tr>
      <w:tr w:rsidR="0053694A" w14:paraId="6165A1E4" w14:textId="77777777" w:rsidTr="00EB61D2">
        <w:tc>
          <w:tcPr>
            <w:tcW w:w="562" w:type="dxa"/>
          </w:tcPr>
          <w:p w14:paraId="07D6F604" w14:textId="5A61EA09" w:rsidR="0053694A" w:rsidRPr="0053694A" w:rsidRDefault="0053694A" w:rsidP="00EB61D2">
            <w:r>
              <w:t>1.</w:t>
            </w:r>
          </w:p>
        </w:tc>
        <w:tc>
          <w:tcPr>
            <w:tcW w:w="3413" w:type="dxa"/>
          </w:tcPr>
          <w:p w14:paraId="1C8450EC" w14:textId="41662CF1" w:rsidR="0053694A" w:rsidRPr="0053694A" w:rsidRDefault="0053694A" w:rsidP="0053694A">
            <w:pPr>
              <w:jc w:val="center"/>
            </w:pPr>
            <w:r w:rsidRPr="0053694A">
              <w:t>Vardas, pavardė:</w:t>
            </w:r>
          </w:p>
        </w:tc>
        <w:tc>
          <w:tcPr>
            <w:tcW w:w="5653" w:type="dxa"/>
            <w:vAlign w:val="center"/>
          </w:tcPr>
          <w:p w14:paraId="1B2123C3" w14:textId="77777777" w:rsidR="0053694A" w:rsidRDefault="0053694A" w:rsidP="00EB61D2">
            <w:pPr>
              <w:rPr>
                <w:b/>
                <w:bCs/>
              </w:rPr>
            </w:pPr>
          </w:p>
        </w:tc>
      </w:tr>
      <w:tr w:rsidR="0053694A" w14:paraId="3EF689B6" w14:textId="77777777" w:rsidTr="00EB61D2">
        <w:tc>
          <w:tcPr>
            <w:tcW w:w="562" w:type="dxa"/>
          </w:tcPr>
          <w:p w14:paraId="4E86F490" w14:textId="63DB28E8" w:rsidR="0053694A" w:rsidRPr="0053694A" w:rsidRDefault="0053694A" w:rsidP="00EB61D2">
            <w:r>
              <w:t>2.</w:t>
            </w:r>
          </w:p>
        </w:tc>
        <w:tc>
          <w:tcPr>
            <w:tcW w:w="3413" w:type="dxa"/>
          </w:tcPr>
          <w:p w14:paraId="4FFE94A6" w14:textId="5CA8B079" w:rsidR="0053694A" w:rsidRPr="0053694A" w:rsidRDefault="0053694A" w:rsidP="0053694A">
            <w:pPr>
              <w:jc w:val="center"/>
            </w:pPr>
            <w:r w:rsidRPr="0053694A">
              <w:t>Gimimo metai:</w:t>
            </w:r>
          </w:p>
        </w:tc>
        <w:tc>
          <w:tcPr>
            <w:tcW w:w="5653" w:type="dxa"/>
            <w:vAlign w:val="center"/>
          </w:tcPr>
          <w:p w14:paraId="74997A52" w14:textId="77777777" w:rsidR="0053694A" w:rsidRDefault="0053694A" w:rsidP="00EB61D2">
            <w:pPr>
              <w:rPr>
                <w:b/>
                <w:bCs/>
              </w:rPr>
            </w:pPr>
          </w:p>
        </w:tc>
      </w:tr>
      <w:tr w:rsidR="0053694A" w14:paraId="4C05F95A" w14:textId="77777777" w:rsidTr="00EB61D2">
        <w:tc>
          <w:tcPr>
            <w:tcW w:w="562" w:type="dxa"/>
          </w:tcPr>
          <w:p w14:paraId="693BB140" w14:textId="1CF590B0" w:rsidR="0053694A" w:rsidRPr="0053694A" w:rsidRDefault="0053694A" w:rsidP="00EB61D2">
            <w:r>
              <w:t>3.</w:t>
            </w:r>
          </w:p>
        </w:tc>
        <w:tc>
          <w:tcPr>
            <w:tcW w:w="3413" w:type="dxa"/>
          </w:tcPr>
          <w:p w14:paraId="7EC0AFF9" w14:textId="2A6113A7" w:rsidR="0053694A" w:rsidRPr="0053694A" w:rsidRDefault="0053694A" w:rsidP="0053694A">
            <w:pPr>
              <w:jc w:val="center"/>
            </w:pPr>
            <w:r w:rsidRPr="0053694A">
              <w:t>Telefono numeris:</w:t>
            </w:r>
          </w:p>
        </w:tc>
        <w:tc>
          <w:tcPr>
            <w:tcW w:w="5653" w:type="dxa"/>
            <w:vAlign w:val="center"/>
          </w:tcPr>
          <w:p w14:paraId="412BE53C" w14:textId="77777777" w:rsidR="0053694A" w:rsidRDefault="0053694A" w:rsidP="00EB61D2">
            <w:pPr>
              <w:rPr>
                <w:b/>
                <w:bCs/>
              </w:rPr>
            </w:pPr>
          </w:p>
        </w:tc>
      </w:tr>
      <w:tr w:rsidR="0053694A" w14:paraId="3D9656FE" w14:textId="77777777" w:rsidTr="00EB61D2">
        <w:tc>
          <w:tcPr>
            <w:tcW w:w="562" w:type="dxa"/>
          </w:tcPr>
          <w:p w14:paraId="0C5C526C" w14:textId="40A2C420" w:rsidR="0053694A" w:rsidRPr="0053694A" w:rsidRDefault="0053694A" w:rsidP="00EB61D2">
            <w:r>
              <w:t>4.</w:t>
            </w:r>
          </w:p>
        </w:tc>
        <w:tc>
          <w:tcPr>
            <w:tcW w:w="3413" w:type="dxa"/>
          </w:tcPr>
          <w:p w14:paraId="2A93D56C" w14:textId="320BDE4F" w:rsidR="0053694A" w:rsidRPr="0053694A" w:rsidRDefault="0053694A" w:rsidP="0053694A">
            <w:pPr>
              <w:jc w:val="center"/>
            </w:pPr>
            <w:r w:rsidRPr="0053694A">
              <w:t>El. paštas:</w:t>
            </w:r>
          </w:p>
        </w:tc>
        <w:tc>
          <w:tcPr>
            <w:tcW w:w="5653" w:type="dxa"/>
            <w:vAlign w:val="center"/>
          </w:tcPr>
          <w:p w14:paraId="046F5180" w14:textId="77777777" w:rsidR="0053694A" w:rsidRDefault="0053694A" w:rsidP="00EB61D2">
            <w:pPr>
              <w:rPr>
                <w:b/>
                <w:bCs/>
              </w:rPr>
            </w:pPr>
          </w:p>
        </w:tc>
      </w:tr>
      <w:tr w:rsidR="0053694A" w14:paraId="2E2CA171" w14:textId="77777777" w:rsidTr="00EB61D2">
        <w:tc>
          <w:tcPr>
            <w:tcW w:w="562" w:type="dxa"/>
          </w:tcPr>
          <w:p w14:paraId="480DA13D" w14:textId="32EA99E8" w:rsidR="0053694A" w:rsidRPr="0053694A" w:rsidRDefault="0053694A" w:rsidP="00EB61D2">
            <w:r>
              <w:t>5.</w:t>
            </w:r>
          </w:p>
        </w:tc>
        <w:tc>
          <w:tcPr>
            <w:tcW w:w="3413" w:type="dxa"/>
          </w:tcPr>
          <w:p w14:paraId="28C39C2E" w14:textId="1E3BA318" w:rsidR="0053694A" w:rsidRPr="0053694A" w:rsidRDefault="00EB61D2" w:rsidP="0053694A">
            <w:pPr>
              <w:jc w:val="center"/>
            </w:pPr>
            <w:r>
              <w:t>Deklaruota g</w:t>
            </w:r>
            <w:r w:rsidR="0053694A" w:rsidRPr="0053694A">
              <w:t>yvenamoji vieta:</w:t>
            </w:r>
          </w:p>
        </w:tc>
        <w:tc>
          <w:tcPr>
            <w:tcW w:w="5653" w:type="dxa"/>
            <w:vAlign w:val="center"/>
          </w:tcPr>
          <w:p w14:paraId="734B6347" w14:textId="77777777" w:rsidR="0053694A" w:rsidRDefault="0053694A" w:rsidP="00EB61D2">
            <w:pPr>
              <w:rPr>
                <w:b/>
                <w:bCs/>
              </w:rPr>
            </w:pPr>
          </w:p>
        </w:tc>
      </w:tr>
      <w:tr w:rsidR="0053694A" w14:paraId="51814483" w14:textId="77777777" w:rsidTr="00EB61D2">
        <w:tc>
          <w:tcPr>
            <w:tcW w:w="562" w:type="dxa"/>
          </w:tcPr>
          <w:p w14:paraId="783A3610" w14:textId="6074C3E2" w:rsidR="0053694A" w:rsidRPr="0053694A" w:rsidRDefault="0053694A" w:rsidP="00EB61D2">
            <w:r>
              <w:t>6.</w:t>
            </w:r>
          </w:p>
        </w:tc>
        <w:tc>
          <w:tcPr>
            <w:tcW w:w="3413" w:type="dxa"/>
          </w:tcPr>
          <w:p w14:paraId="5439D5E9" w14:textId="4DEF8125" w:rsidR="0053694A" w:rsidRPr="0053694A" w:rsidRDefault="0053694A" w:rsidP="0053694A">
            <w:pPr>
              <w:jc w:val="center"/>
            </w:pPr>
            <w:r w:rsidRPr="0053694A">
              <w:t>Dalyvaujama:</w:t>
            </w:r>
          </w:p>
        </w:tc>
        <w:tc>
          <w:tcPr>
            <w:tcW w:w="5653" w:type="dxa"/>
            <w:vAlign w:val="center"/>
          </w:tcPr>
          <w:p w14:paraId="49D02752" w14:textId="3953CBF7" w:rsidR="0053694A" w:rsidRDefault="0053694A" w:rsidP="00EB61D2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53694A">
              <w:rPr>
                <w:b/>
                <w:bCs/>
              </w:rPr>
              <w:t xml:space="preserve">ndividualiai / </w:t>
            </w:r>
            <w:r>
              <w:rPr>
                <w:b/>
                <w:bCs/>
              </w:rPr>
              <w:t>S</w:t>
            </w:r>
            <w:r w:rsidRPr="0053694A">
              <w:rPr>
                <w:b/>
                <w:bCs/>
              </w:rPr>
              <w:t>u šeima</w:t>
            </w:r>
            <w:r>
              <w:rPr>
                <w:b/>
                <w:bCs/>
              </w:rPr>
              <w:t xml:space="preserve"> </w:t>
            </w:r>
            <w:r w:rsidRPr="0053694A">
              <w:rPr>
                <w:i/>
                <w:iCs/>
              </w:rPr>
              <w:t>(išbraukti netinkamą)</w:t>
            </w:r>
          </w:p>
        </w:tc>
      </w:tr>
      <w:tr w:rsidR="0053694A" w14:paraId="6C53938E" w14:textId="77777777" w:rsidTr="00EB61D2">
        <w:tc>
          <w:tcPr>
            <w:tcW w:w="562" w:type="dxa"/>
            <w:vMerge w:val="restart"/>
            <w:vAlign w:val="center"/>
          </w:tcPr>
          <w:p w14:paraId="6364534D" w14:textId="569009E1" w:rsidR="0053694A" w:rsidRPr="0053694A" w:rsidRDefault="0053694A" w:rsidP="0053694A">
            <w:r>
              <w:t>7.</w:t>
            </w:r>
          </w:p>
        </w:tc>
        <w:tc>
          <w:tcPr>
            <w:tcW w:w="3413" w:type="dxa"/>
            <w:vMerge w:val="restart"/>
            <w:vAlign w:val="center"/>
          </w:tcPr>
          <w:p w14:paraId="10964160" w14:textId="6C390AE8" w:rsidR="0053694A" w:rsidRPr="0053694A" w:rsidRDefault="0053694A" w:rsidP="0053694A">
            <w:pPr>
              <w:jc w:val="center"/>
            </w:pPr>
            <w:r w:rsidRPr="0053694A">
              <w:t>Aplankytų objektų sąrašas:</w:t>
            </w:r>
          </w:p>
        </w:tc>
        <w:tc>
          <w:tcPr>
            <w:tcW w:w="5653" w:type="dxa"/>
            <w:vAlign w:val="center"/>
          </w:tcPr>
          <w:p w14:paraId="6F56B466" w14:textId="77777777" w:rsidR="0053694A" w:rsidRDefault="0053694A" w:rsidP="00EB61D2">
            <w:pPr>
              <w:rPr>
                <w:b/>
                <w:bCs/>
              </w:rPr>
            </w:pPr>
          </w:p>
        </w:tc>
      </w:tr>
      <w:tr w:rsidR="0053694A" w14:paraId="145CFC33" w14:textId="77777777" w:rsidTr="00EB61D2">
        <w:tc>
          <w:tcPr>
            <w:tcW w:w="562" w:type="dxa"/>
            <w:vMerge/>
          </w:tcPr>
          <w:p w14:paraId="1B6F8C19" w14:textId="77777777" w:rsidR="0053694A" w:rsidRPr="0053694A" w:rsidRDefault="0053694A" w:rsidP="0053694A">
            <w:pPr>
              <w:jc w:val="center"/>
              <w:rPr>
                <w:b/>
                <w:bCs/>
              </w:rPr>
            </w:pPr>
          </w:p>
        </w:tc>
        <w:tc>
          <w:tcPr>
            <w:tcW w:w="3413" w:type="dxa"/>
            <w:vMerge/>
          </w:tcPr>
          <w:p w14:paraId="7DFCDEB1" w14:textId="1ADC95E7" w:rsidR="0053694A" w:rsidRPr="0053694A" w:rsidRDefault="0053694A" w:rsidP="0053694A">
            <w:pPr>
              <w:jc w:val="center"/>
              <w:rPr>
                <w:b/>
                <w:bCs/>
              </w:rPr>
            </w:pPr>
          </w:p>
        </w:tc>
        <w:tc>
          <w:tcPr>
            <w:tcW w:w="5653" w:type="dxa"/>
            <w:vAlign w:val="center"/>
          </w:tcPr>
          <w:p w14:paraId="68F8302C" w14:textId="77777777" w:rsidR="0053694A" w:rsidRDefault="0053694A" w:rsidP="00EB61D2">
            <w:pPr>
              <w:rPr>
                <w:b/>
                <w:bCs/>
              </w:rPr>
            </w:pPr>
          </w:p>
        </w:tc>
      </w:tr>
      <w:tr w:rsidR="0053694A" w14:paraId="0A35F86A" w14:textId="77777777" w:rsidTr="00EB61D2">
        <w:tc>
          <w:tcPr>
            <w:tcW w:w="562" w:type="dxa"/>
            <w:vMerge/>
          </w:tcPr>
          <w:p w14:paraId="3A7CCFAC" w14:textId="77777777" w:rsidR="0053694A" w:rsidRPr="0053694A" w:rsidRDefault="0053694A" w:rsidP="0053694A">
            <w:pPr>
              <w:jc w:val="center"/>
              <w:rPr>
                <w:b/>
                <w:bCs/>
              </w:rPr>
            </w:pPr>
          </w:p>
        </w:tc>
        <w:tc>
          <w:tcPr>
            <w:tcW w:w="3413" w:type="dxa"/>
            <w:vMerge/>
          </w:tcPr>
          <w:p w14:paraId="5A41C418" w14:textId="215E5202" w:rsidR="0053694A" w:rsidRPr="0053694A" w:rsidRDefault="0053694A" w:rsidP="0053694A">
            <w:pPr>
              <w:jc w:val="center"/>
              <w:rPr>
                <w:b/>
                <w:bCs/>
              </w:rPr>
            </w:pPr>
          </w:p>
        </w:tc>
        <w:tc>
          <w:tcPr>
            <w:tcW w:w="5653" w:type="dxa"/>
            <w:vAlign w:val="center"/>
          </w:tcPr>
          <w:p w14:paraId="280CB2D9" w14:textId="77777777" w:rsidR="0053694A" w:rsidRDefault="0053694A" w:rsidP="00EB61D2">
            <w:pPr>
              <w:rPr>
                <w:b/>
                <w:bCs/>
              </w:rPr>
            </w:pPr>
          </w:p>
        </w:tc>
      </w:tr>
      <w:tr w:rsidR="0053694A" w14:paraId="31F9958B" w14:textId="77777777" w:rsidTr="00EB61D2">
        <w:tc>
          <w:tcPr>
            <w:tcW w:w="562" w:type="dxa"/>
            <w:vMerge/>
          </w:tcPr>
          <w:p w14:paraId="35F7E5B9" w14:textId="77777777" w:rsidR="0053694A" w:rsidRPr="0053694A" w:rsidRDefault="0053694A" w:rsidP="0053694A">
            <w:pPr>
              <w:jc w:val="center"/>
              <w:rPr>
                <w:b/>
                <w:bCs/>
              </w:rPr>
            </w:pPr>
          </w:p>
        </w:tc>
        <w:tc>
          <w:tcPr>
            <w:tcW w:w="3413" w:type="dxa"/>
            <w:vMerge/>
          </w:tcPr>
          <w:p w14:paraId="2A15CAF6" w14:textId="6137D51F" w:rsidR="0053694A" w:rsidRPr="0053694A" w:rsidRDefault="0053694A" w:rsidP="0053694A">
            <w:pPr>
              <w:jc w:val="center"/>
              <w:rPr>
                <w:b/>
                <w:bCs/>
              </w:rPr>
            </w:pPr>
          </w:p>
        </w:tc>
        <w:tc>
          <w:tcPr>
            <w:tcW w:w="5653" w:type="dxa"/>
            <w:vAlign w:val="center"/>
          </w:tcPr>
          <w:p w14:paraId="2118080D" w14:textId="77777777" w:rsidR="0053694A" w:rsidRDefault="0053694A" w:rsidP="00EB61D2">
            <w:pPr>
              <w:rPr>
                <w:b/>
                <w:bCs/>
              </w:rPr>
            </w:pPr>
          </w:p>
        </w:tc>
      </w:tr>
      <w:tr w:rsidR="0053694A" w14:paraId="36A1AB0D" w14:textId="77777777" w:rsidTr="00EB61D2">
        <w:tc>
          <w:tcPr>
            <w:tcW w:w="562" w:type="dxa"/>
            <w:vMerge/>
          </w:tcPr>
          <w:p w14:paraId="39EDB917" w14:textId="77777777" w:rsidR="0053694A" w:rsidRPr="0053694A" w:rsidRDefault="0053694A" w:rsidP="0053694A">
            <w:pPr>
              <w:jc w:val="center"/>
              <w:rPr>
                <w:b/>
                <w:bCs/>
              </w:rPr>
            </w:pPr>
          </w:p>
        </w:tc>
        <w:tc>
          <w:tcPr>
            <w:tcW w:w="3413" w:type="dxa"/>
            <w:vMerge/>
          </w:tcPr>
          <w:p w14:paraId="22648E78" w14:textId="0234AD6C" w:rsidR="0053694A" w:rsidRPr="0053694A" w:rsidRDefault="0053694A" w:rsidP="0053694A">
            <w:pPr>
              <w:jc w:val="center"/>
              <w:rPr>
                <w:b/>
                <w:bCs/>
              </w:rPr>
            </w:pPr>
          </w:p>
        </w:tc>
        <w:tc>
          <w:tcPr>
            <w:tcW w:w="5653" w:type="dxa"/>
            <w:vAlign w:val="center"/>
          </w:tcPr>
          <w:p w14:paraId="06BA5D80" w14:textId="77777777" w:rsidR="0053694A" w:rsidRDefault="0053694A" w:rsidP="00EB61D2">
            <w:pPr>
              <w:rPr>
                <w:b/>
                <w:bCs/>
              </w:rPr>
            </w:pPr>
          </w:p>
        </w:tc>
      </w:tr>
      <w:tr w:rsidR="0053694A" w14:paraId="7F78CD01" w14:textId="77777777" w:rsidTr="00EB61D2">
        <w:tc>
          <w:tcPr>
            <w:tcW w:w="562" w:type="dxa"/>
            <w:vMerge/>
          </w:tcPr>
          <w:p w14:paraId="5C3BE99A" w14:textId="77777777" w:rsidR="0053694A" w:rsidRPr="0053694A" w:rsidRDefault="0053694A" w:rsidP="0053694A">
            <w:pPr>
              <w:jc w:val="center"/>
              <w:rPr>
                <w:b/>
                <w:bCs/>
              </w:rPr>
            </w:pPr>
          </w:p>
        </w:tc>
        <w:tc>
          <w:tcPr>
            <w:tcW w:w="3413" w:type="dxa"/>
            <w:vMerge/>
          </w:tcPr>
          <w:p w14:paraId="5C4332D6" w14:textId="6FE26B51" w:rsidR="0053694A" w:rsidRPr="0053694A" w:rsidRDefault="0053694A" w:rsidP="0053694A">
            <w:pPr>
              <w:jc w:val="center"/>
              <w:rPr>
                <w:b/>
                <w:bCs/>
              </w:rPr>
            </w:pPr>
          </w:p>
        </w:tc>
        <w:tc>
          <w:tcPr>
            <w:tcW w:w="5653" w:type="dxa"/>
            <w:vAlign w:val="center"/>
          </w:tcPr>
          <w:p w14:paraId="190211FD" w14:textId="77777777" w:rsidR="0053694A" w:rsidRDefault="0053694A" w:rsidP="00EB61D2">
            <w:pPr>
              <w:rPr>
                <w:b/>
                <w:bCs/>
              </w:rPr>
            </w:pPr>
          </w:p>
        </w:tc>
      </w:tr>
      <w:tr w:rsidR="0053694A" w14:paraId="30617C96" w14:textId="77777777" w:rsidTr="00EB61D2">
        <w:tc>
          <w:tcPr>
            <w:tcW w:w="562" w:type="dxa"/>
            <w:vMerge/>
          </w:tcPr>
          <w:p w14:paraId="4A2732AC" w14:textId="77777777" w:rsidR="0053694A" w:rsidRPr="0053694A" w:rsidRDefault="0053694A" w:rsidP="0053694A">
            <w:pPr>
              <w:jc w:val="center"/>
              <w:rPr>
                <w:b/>
                <w:bCs/>
              </w:rPr>
            </w:pPr>
          </w:p>
        </w:tc>
        <w:tc>
          <w:tcPr>
            <w:tcW w:w="3413" w:type="dxa"/>
            <w:vMerge/>
          </w:tcPr>
          <w:p w14:paraId="18B15E81" w14:textId="017D976F" w:rsidR="0053694A" w:rsidRPr="0053694A" w:rsidRDefault="0053694A" w:rsidP="0053694A">
            <w:pPr>
              <w:jc w:val="center"/>
              <w:rPr>
                <w:b/>
                <w:bCs/>
              </w:rPr>
            </w:pPr>
          </w:p>
        </w:tc>
        <w:tc>
          <w:tcPr>
            <w:tcW w:w="5653" w:type="dxa"/>
            <w:vAlign w:val="center"/>
          </w:tcPr>
          <w:p w14:paraId="67833A53" w14:textId="77777777" w:rsidR="0053694A" w:rsidRDefault="0053694A" w:rsidP="00EB61D2">
            <w:pPr>
              <w:rPr>
                <w:b/>
                <w:bCs/>
              </w:rPr>
            </w:pPr>
          </w:p>
        </w:tc>
      </w:tr>
      <w:tr w:rsidR="0053694A" w14:paraId="31745775" w14:textId="77777777" w:rsidTr="00EB61D2">
        <w:trPr>
          <w:trHeight w:val="2585"/>
        </w:trPr>
        <w:tc>
          <w:tcPr>
            <w:tcW w:w="562" w:type="dxa"/>
            <w:vAlign w:val="center"/>
          </w:tcPr>
          <w:p w14:paraId="2C749990" w14:textId="4B2AEA1B" w:rsidR="0053694A" w:rsidRPr="00EB61D2" w:rsidRDefault="00EB61D2" w:rsidP="00EB61D2">
            <w:r w:rsidRPr="00EB61D2">
              <w:t>8.</w:t>
            </w:r>
          </w:p>
        </w:tc>
        <w:tc>
          <w:tcPr>
            <w:tcW w:w="3413" w:type="dxa"/>
            <w:vAlign w:val="center"/>
          </w:tcPr>
          <w:p w14:paraId="2CF8BFC4" w14:textId="2D1A4767" w:rsidR="0053694A" w:rsidRPr="00EB61D2" w:rsidRDefault="00EB61D2" w:rsidP="00EB61D2">
            <w:pPr>
              <w:jc w:val="center"/>
            </w:pPr>
            <w:r w:rsidRPr="00EB61D2">
              <w:t>Trumpas kelionių įspūdžių aprašymas:</w:t>
            </w:r>
          </w:p>
        </w:tc>
        <w:tc>
          <w:tcPr>
            <w:tcW w:w="5653" w:type="dxa"/>
            <w:vAlign w:val="center"/>
          </w:tcPr>
          <w:p w14:paraId="5DE19094" w14:textId="77777777" w:rsidR="0053694A" w:rsidRDefault="0053694A" w:rsidP="00EB61D2">
            <w:pPr>
              <w:rPr>
                <w:b/>
                <w:bCs/>
              </w:rPr>
            </w:pPr>
          </w:p>
        </w:tc>
      </w:tr>
    </w:tbl>
    <w:p w14:paraId="3E2506F4" w14:textId="77777777" w:rsidR="0053694A" w:rsidRPr="0053694A" w:rsidRDefault="0053694A" w:rsidP="0053694A">
      <w:pPr>
        <w:jc w:val="center"/>
      </w:pPr>
    </w:p>
    <w:p w14:paraId="6B4B0320" w14:textId="67EC2D8D" w:rsidR="0053694A" w:rsidRDefault="0053694A" w:rsidP="00425E4B">
      <w:pPr>
        <w:jc w:val="both"/>
      </w:pPr>
      <w:r w:rsidRPr="0053694A">
        <w:t>*Dalyvaudamas konkurse patvirtin</w:t>
      </w:r>
      <w:r>
        <w:t>u</w:t>
      </w:r>
      <w:r w:rsidRPr="0053694A">
        <w:t>, kad susipažin</w:t>
      </w:r>
      <w:r>
        <w:t>au</w:t>
      </w:r>
      <w:r w:rsidRPr="0053694A">
        <w:t xml:space="preserve"> su </w:t>
      </w:r>
      <w:r>
        <w:t>Konkurso</w:t>
      </w:r>
      <w:r w:rsidRPr="0053694A">
        <w:t xml:space="preserve"> nuostatais ir sutink</w:t>
      </w:r>
      <w:r w:rsidR="00425E4B">
        <w:t>u</w:t>
      </w:r>
      <w:r w:rsidRPr="0053694A">
        <w:t xml:space="preserve"> jų laikytis</w:t>
      </w:r>
      <w:r>
        <w:t xml:space="preserve">, neprieštarauju, kad mano ir šeimos asmens duomenys </w:t>
      </w:r>
      <w:r w:rsidR="00425E4B">
        <w:t xml:space="preserve">bus </w:t>
      </w:r>
      <w:r w:rsidR="00425E4B" w:rsidRPr="00425E4B">
        <w:t>tvarkomi laikantis Bendrojo duomenų apsaugos reglamento (BDAR) ir Lietuvos Respublikos teisės aktų</w:t>
      </w:r>
      <w:r w:rsidR="00425E4B">
        <w:t xml:space="preserve">. </w:t>
      </w:r>
    </w:p>
    <w:p w14:paraId="343E8640" w14:textId="31C3F9B0" w:rsidR="00A80D68" w:rsidRDefault="00A80D68" w:rsidP="00425E4B">
      <w:pPr>
        <w:jc w:val="both"/>
      </w:pPr>
      <w:r w:rsidRPr="0053694A">
        <w:t>*</w:t>
      </w:r>
      <w:r>
        <w:t>Sutinku, kad mano ir šeimos nuotraukos bus viešinamos Kelmės rajono savivaldybės interneto puslapyje ir socialiniais tinklais šių konkurso nuostatų pagrindais.</w:t>
      </w:r>
    </w:p>
    <w:p w14:paraId="6EDA48D6" w14:textId="77777777" w:rsidR="00A80D68" w:rsidRDefault="00A80D68" w:rsidP="00425E4B">
      <w:pPr>
        <w:jc w:val="both"/>
      </w:pPr>
    </w:p>
    <w:p w14:paraId="33F92FD7" w14:textId="77777777" w:rsidR="00DD053E" w:rsidRDefault="00DD053E" w:rsidP="00425E4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D053E" w14:paraId="7BCB0A82" w14:textId="77777777" w:rsidTr="00DD053E">
        <w:tc>
          <w:tcPr>
            <w:tcW w:w="4814" w:type="dxa"/>
            <w:vAlign w:val="center"/>
          </w:tcPr>
          <w:p w14:paraId="12E18AAC" w14:textId="7902CA19" w:rsidR="00DD053E" w:rsidRDefault="00DD053E" w:rsidP="00DD053E">
            <w:pPr>
              <w:jc w:val="center"/>
            </w:pPr>
            <w:r>
              <w:t>______________________</w:t>
            </w:r>
          </w:p>
        </w:tc>
        <w:tc>
          <w:tcPr>
            <w:tcW w:w="4814" w:type="dxa"/>
            <w:vAlign w:val="center"/>
          </w:tcPr>
          <w:p w14:paraId="7191A746" w14:textId="330BEF16" w:rsidR="00DD053E" w:rsidRDefault="00DD053E" w:rsidP="00DD053E">
            <w:pPr>
              <w:jc w:val="center"/>
            </w:pPr>
            <w:r>
              <w:t>______________________</w:t>
            </w:r>
          </w:p>
        </w:tc>
      </w:tr>
      <w:tr w:rsidR="00DD053E" w14:paraId="4EDCEF03" w14:textId="77777777" w:rsidTr="00DD053E">
        <w:tc>
          <w:tcPr>
            <w:tcW w:w="4814" w:type="dxa"/>
            <w:vAlign w:val="center"/>
          </w:tcPr>
          <w:p w14:paraId="375F1497" w14:textId="013222F0" w:rsidR="00DD053E" w:rsidRDefault="00DD053E" w:rsidP="00DD053E">
            <w:pPr>
              <w:jc w:val="center"/>
            </w:pPr>
            <w:r>
              <w:t>Vardas, pavardė</w:t>
            </w:r>
          </w:p>
        </w:tc>
        <w:tc>
          <w:tcPr>
            <w:tcW w:w="4814" w:type="dxa"/>
            <w:vAlign w:val="center"/>
          </w:tcPr>
          <w:p w14:paraId="55A5A5F8" w14:textId="67241CD8" w:rsidR="00DD053E" w:rsidRDefault="00DD053E" w:rsidP="00DD053E">
            <w:pPr>
              <w:jc w:val="center"/>
            </w:pPr>
            <w:r>
              <w:t>Parašas</w:t>
            </w:r>
          </w:p>
        </w:tc>
      </w:tr>
    </w:tbl>
    <w:p w14:paraId="01E52FCC" w14:textId="61D54775" w:rsidR="000D0DB2" w:rsidRDefault="000D0DB2" w:rsidP="00425E4B">
      <w:pPr>
        <w:jc w:val="both"/>
      </w:pPr>
    </w:p>
    <w:p w14:paraId="4E234120" w14:textId="77777777" w:rsidR="000D0DB2" w:rsidRDefault="000D0DB2">
      <w:r>
        <w:br w:type="page"/>
      </w:r>
    </w:p>
    <w:p w14:paraId="7E381EC3" w14:textId="4BEF163D" w:rsidR="000D0DB2" w:rsidRDefault="000D0DB2" w:rsidP="000D0DB2">
      <w:pPr>
        <w:jc w:val="right"/>
      </w:pPr>
      <w:r>
        <w:lastRenderedPageBreak/>
        <w:t>Fotografijų konkurs</w:t>
      </w:r>
      <w:r w:rsidR="00FD30BA">
        <w:t>o</w:t>
      </w:r>
      <w:r>
        <w:t xml:space="preserve"> „Atrask Kelmės kraštą!“ </w:t>
      </w:r>
    </w:p>
    <w:p w14:paraId="4A012111" w14:textId="43A9F711" w:rsidR="000D0DB2" w:rsidRDefault="000D0DB2" w:rsidP="000D0DB2">
      <w:pPr>
        <w:jc w:val="right"/>
      </w:pPr>
      <w:r>
        <w:t xml:space="preserve">nuostatų </w:t>
      </w:r>
      <w:r w:rsidR="00FD30BA">
        <w:t>3</w:t>
      </w:r>
      <w:r>
        <w:t xml:space="preserve"> priedas</w:t>
      </w:r>
    </w:p>
    <w:p w14:paraId="126C5A6A" w14:textId="77777777" w:rsidR="00DD053E" w:rsidRDefault="00DD053E" w:rsidP="00425E4B">
      <w:pPr>
        <w:jc w:val="both"/>
      </w:pPr>
    </w:p>
    <w:p w14:paraId="73A601DA" w14:textId="77777777" w:rsidR="005F70FD" w:rsidRDefault="000A6ABD" w:rsidP="005F70FD">
      <w:pPr>
        <w:jc w:val="center"/>
        <w:rPr>
          <w:b/>
          <w:bCs/>
        </w:rPr>
      </w:pPr>
      <w:r w:rsidRPr="000A6ABD">
        <w:rPr>
          <w:b/>
          <w:bCs/>
        </w:rPr>
        <w:t xml:space="preserve">FOTOGRAFIJŲ KONKURSO „ATRASK KELMĖS KRAŠTĄ!“ </w:t>
      </w:r>
    </w:p>
    <w:p w14:paraId="1A64DC0B" w14:textId="23C264E9" w:rsidR="000A6ABD" w:rsidRDefault="000A6ABD" w:rsidP="005F70FD">
      <w:pPr>
        <w:jc w:val="center"/>
        <w:rPr>
          <w:b/>
          <w:bCs/>
        </w:rPr>
      </w:pPr>
      <w:r w:rsidRPr="000A6ABD">
        <w:rPr>
          <w:b/>
          <w:bCs/>
        </w:rPr>
        <w:t>VERTINIMO ANKETA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0A6ABD" w14:paraId="304F3A5F" w14:textId="77777777" w:rsidTr="00FD30BA">
        <w:tc>
          <w:tcPr>
            <w:tcW w:w="2263" w:type="dxa"/>
            <w:vAlign w:val="center"/>
          </w:tcPr>
          <w:p w14:paraId="77741428" w14:textId="10098C2C" w:rsidR="000A6ABD" w:rsidRDefault="000A6ABD" w:rsidP="000A6ABD">
            <w:pPr>
              <w:rPr>
                <w:b/>
                <w:bCs/>
              </w:rPr>
            </w:pPr>
            <w:r>
              <w:rPr>
                <w:b/>
                <w:bCs/>
              </w:rPr>
              <w:t>DALYVIS:</w:t>
            </w:r>
          </w:p>
        </w:tc>
        <w:tc>
          <w:tcPr>
            <w:tcW w:w="7365" w:type="dxa"/>
          </w:tcPr>
          <w:p w14:paraId="278EE761" w14:textId="77777777" w:rsidR="000A6ABD" w:rsidRDefault="000A6ABD" w:rsidP="000A6ABD">
            <w:pPr>
              <w:jc w:val="center"/>
              <w:rPr>
                <w:b/>
                <w:bCs/>
              </w:rPr>
            </w:pPr>
          </w:p>
        </w:tc>
      </w:tr>
      <w:tr w:rsidR="000A6ABD" w14:paraId="18A73121" w14:textId="77777777" w:rsidTr="00FD30BA">
        <w:tc>
          <w:tcPr>
            <w:tcW w:w="2263" w:type="dxa"/>
            <w:vAlign w:val="center"/>
          </w:tcPr>
          <w:p w14:paraId="2B52D556" w14:textId="027BAD8B" w:rsidR="000A6ABD" w:rsidRDefault="000A6ABD" w:rsidP="000A6ABD">
            <w:pPr>
              <w:rPr>
                <w:b/>
                <w:bCs/>
              </w:rPr>
            </w:pPr>
            <w:r>
              <w:rPr>
                <w:b/>
                <w:bCs/>
              </w:rPr>
              <w:t>VERTINTOJAS:</w:t>
            </w:r>
          </w:p>
        </w:tc>
        <w:tc>
          <w:tcPr>
            <w:tcW w:w="7365" w:type="dxa"/>
          </w:tcPr>
          <w:p w14:paraId="56BFD6FB" w14:textId="77777777" w:rsidR="000A6ABD" w:rsidRDefault="000A6ABD" w:rsidP="000A6ABD">
            <w:pPr>
              <w:jc w:val="center"/>
              <w:rPr>
                <w:b/>
                <w:bCs/>
              </w:rPr>
            </w:pPr>
          </w:p>
        </w:tc>
      </w:tr>
      <w:tr w:rsidR="00FD30BA" w14:paraId="2ADC46E9" w14:textId="77777777" w:rsidTr="00FD30BA">
        <w:tc>
          <w:tcPr>
            <w:tcW w:w="2263" w:type="dxa"/>
            <w:vAlign w:val="center"/>
          </w:tcPr>
          <w:p w14:paraId="6C134D65" w14:textId="5978BAA8" w:rsidR="00FD30BA" w:rsidRDefault="00FD30BA" w:rsidP="000A6ABD">
            <w:pPr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</w:tc>
        <w:tc>
          <w:tcPr>
            <w:tcW w:w="7365" w:type="dxa"/>
          </w:tcPr>
          <w:p w14:paraId="3B8CFD40" w14:textId="77777777" w:rsidR="00FD30BA" w:rsidRDefault="00FD30BA" w:rsidP="000A6ABD">
            <w:pPr>
              <w:jc w:val="center"/>
              <w:rPr>
                <w:b/>
                <w:bCs/>
              </w:rPr>
            </w:pPr>
          </w:p>
        </w:tc>
      </w:tr>
    </w:tbl>
    <w:p w14:paraId="48995927" w14:textId="77777777" w:rsidR="000A6ABD" w:rsidRDefault="000A6AB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27"/>
        <w:gridCol w:w="1238"/>
        <w:gridCol w:w="961"/>
        <w:gridCol w:w="5702"/>
      </w:tblGrid>
      <w:tr w:rsidR="000A6ABD" w14:paraId="5666DC6C" w14:textId="77777777" w:rsidTr="005F70FD">
        <w:tc>
          <w:tcPr>
            <w:tcW w:w="1727" w:type="dxa"/>
          </w:tcPr>
          <w:p w14:paraId="61147F93" w14:textId="18C13EF7" w:rsidR="000A6ABD" w:rsidRPr="005F70FD" w:rsidRDefault="000A6ABD" w:rsidP="000A6ABD">
            <w:pPr>
              <w:jc w:val="center"/>
              <w:rPr>
                <w:b/>
                <w:bCs/>
                <w:sz w:val="20"/>
                <w:szCs w:val="18"/>
              </w:rPr>
            </w:pPr>
            <w:r w:rsidRPr="005F70FD">
              <w:rPr>
                <w:b/>
                <w:bCs/>
                <w:sz w:val="20"/>
                <w:szCs w:val="18"/>
              </w:rPr>
              <w:t xml:space="preserve">Kriterijus </w:t>
            </w:r>
          </w:p>
        </w:tc>
        <w:tc>
          <w:tcPr>
            <w:tcW w:w="1238" w:type="dxa"/>
          </w:tcPr>
          <w:p w14:paraId="6A6F1A45" w14:textId="6CABAAA7" w:rsidR="000A6ABD" w:rsidRPr="005F70FD" w:rsidRDefault="000A6ABD" w:rsidP="000A6ABD">
            <w:pPr>
              <w:jc w:val="center"/>
              <w:rPr>
                <w:b/>
                <w:bCs/>
                <w:sz w:val="20"/>
                <w:szCs w:val="18"/>
              </w:rPr>
            </w:pPr>
            <w:r w:rsidRPr="005F70FD">
              <w:rPr>
                <w:b/>
                <w:bCs/>
                <w:sz w:val="20"/>
                <w:szCs w:val="18"/>
              </w:rPr>
              <w:t>Maksimali balų suma:</w:t>
            </w:r>
          </w:p>
        </w:tc>
        <w:tc>
          <w:tcPr>
            <w:tcW w:w="961" w:type="dxa"/>
          </w:tcPr>
          <w:p w14:paraId="434FAA2C" w14:textId="786AC02E" w:rsidR="000A6ABD" w:rsidRPr="005F70FD" w:rsidRDefault="000A6ABD" w:rsidP="000A6ABD">
            <w:pPr>
              <w:jc w:val="center"/>
              <w:rPr>
                <w:b/>
                <w:bCs/>
                <w:sz w:val="20"/>
                <w:szCs w:val="18"/>
              </w:rPr>
            </w:pPr>
            <w:r w:rsidRPr="005F70FD">
              <w:rPr>
                <w:b/>
                <w:bCs/>
                <w:sz w:val="20"/>
                <w:szCs w:val="18"/>
              </w:rPr>
              <w:t>Skiriami balai:</w:t>
            </w:r>
          </w:p>
        </w:tc>
        <w:tc>
          <w:tcPr>
            <w:tcW w:w="5702" w:type="dxa"/>
          </w:tcPr>
          <w:p w14:paraId="62404368" w14:textId="4B879011" w:rsidR="000A6ABD" w:rsidRDefault="000A6ABD" w:rsidP="000A6ABD">
            <w:pPr>
              <w:jc w:val="center"/>
              <w:rPr>
                <w:b/>
                <w:bCs/>
              </w:rPr>
            </w:pPr>
            <w:r w:rsidRPr="005F70FD">
              <w:rPr>
                <w:b/>
                <w:bCs/>
                <w:sz w:val="20"/>
                <w:szCs w:val="18"/>
              </w:rPr>
              <w:t>Pastabos:</w:t>
            </w:r>
          </w:p>
        </w:tc>
      </w:tr>
      <w:tr w:rsidR="00DD7FCD" w14:paraId="7FAEA7F9" w14:textId="77777777" w:rsidTr="005F70FD">
        <w:trPr>
          <w:trHeight w:val="275"/>
        </w:trPr>
        <w:tc>
          <w:tcPr>
            <w:tcW w:w="1727" w:type="dxa"/>
            <w:vMerge w:val="restart"/>
            <w:vAlign w:val="center"/>
          </w:tcPr>
          <w:p w14:paraId="43230DCD" w14:textId="0BF9A416" w:rsidR="00DD7FCD" w:rsidRPr="005F70FD" w:rsidRDefault="00DD7FCD" w:rsidP="00FD30BA">
            <w:pPr>
              <w:jc w:val="center"/>
              <w:rPr>
                <w:b/>
                <w:bCs/>
                <w:sz w:val="20"/>
                <w:szCs w:val="18"/>
              </w:rPr>
            </w:pPr>
            <w:r w:rsidRPr="005F70FD">
              <w:rPr>
                <w:sz w:val="20"/>
                <w:szCs w:val="18"/>
              </w:rPr>
              <w:t>Meninė nuotraukų kokybė</w:t>
            </w:r>
          </w:p>
        </w:tc>
        <w:tc>
          <w:tcPr>
            <w:tcW w:w="1238" w:type="dxa"/>
            <w:vMerge w:val="restart"/>
            <w:vAlign w:val="center"/>
          </w:tcPr>
          <w:p w14:paraId="32D540E6" w14:textId="66C4562E" w:rsidR="00DD7FCD" w:rsidRPr="005F70FD" w:rsidRDefault="00481685" w:rsidP="00FD30BA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961" w:type="dxa"/>
            <w:vMerge w:val="restart"/>
            <w:vAlign w:val="center"/>
          </w:tcPr>
          <w:p w14:paraId="3A277FB6" w14:textId="77777777" w:rsidR="00DD7FCD" w:rsidRPr="005F70FD" w:rsidRDefault="00DD7FCD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185B3FE3" w14:textId="25E0A26F" w:rsidR="00DD7FCD" w:rsidRPr="00FD30BA" w:rsidRDefault="00DD7FCD" w:rsidP="00FD30BA">
            <w:pPr>
              <w:rPr>
                <w:sz w:val="20"/>
                <w:szCs w:val="18"/>
              </w:rPr>
            </w:pPr>
            <w:r w:rsidRPr="00FD30BA">
              <w:rPr>
                <w:sz w:val="20"/>
                <w:szCs w:val="18"/>
              </w:rPr>
              <w:t xml:space="preserve">0 – </w:t>
            </w:r>
            <w:r>
              <w:rPr>
                <w:sz w:val="20"/>
                <w:szCs w:val="18"/>
              </w:rPr>
              <w:t xml:space="preserve">labai </w:t>
            </w:r>
            <w:r w:rsidRPr="00FD30BA">
              <w:rPr>
                <w:sz w:val="20"/>
                <w:szCs w:val="18"/>
              </w:rPr>
              <w:t>prasta kokybė</w:t>
            </w:r>
            <w:r>
              <w:rPr>
                <w:sz w:val="20"/>
                <w:szCs w:val="18"/>
              </w:rPr>
              <w:t>, labai neryški, stipriai išsiliejusi ar sugadinta;</w:t>
            </w:r>
          </w:p>
        </w:tc>
      </w:tr>
      <w:tr w:rsidR="00DD7FCD" w14:paraId="7B62E81E" w14:textId="77777777" w:rsidTr="005F70FD">
        <w:trPr>
          <w:trHeight w:val="275"/>
        </w:trPr>
        <w:tc>
          <w:tcPr>
            <w:tcW w:w="1727" w:type="dxa"/>
            <w:vMerge/>
            <w:vAlign w:val="center"/>
          </w:tcPr>
          <w:p w14:paraId="43B1D5F7" w14:textId="77777777" w:rsidR="00DD7FCD" w:rsidRPr="005F70FD" w:rsidRDefault="00DD7FCD" w:rsidP="00FD30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186A45D7" w14:textId="77777777" w:rsidR="00DD7FCD" w:rsidRPr="005F70FD" w:rsidRDefault="00DD7FCD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40060C2B" w14:textId="77777777" w:rsidR="00DD7FCD" w:rsidRPr="005F70FD" w:rsidRDefault="00DD7FCD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430D96E7" w14:textId="4CA6100A" w:rsidR="00DD7FCD" w:rsidRPr="00FD30BA" w:rsidRDefault="00641E41" w:rsidP="00FD30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 w:rsidR="00DD7FCD" w:rsidRPr="00FD30BA">
              <w:rPr>
                <w:sz w:val="20"/>
                <w:szCs w:val="18"/>
              </w:rPr>
              <w:t xml:space="preserve"> – </w:t>
            </w:r>
            <w:r w:rsidR="00DD7FCD">
              <w:rPr>
                <w:sz w:val="20"/>
                <w:szCs w:val="18"/>
              </w:rPr>
              <w:t>patenkinama kokybė, nuotrauka pakankamai aiški, tačiau matomi techniniai trūkumai (nedidelis neryškumas, triukšmas, netikslus fokusas ar ekspozicija);</w:t>
            </w:r>
          </w:p>
        </w:tc>
      </w:tr>
      <w:tr w:rsidR="00DD7FCD" w14:paraId="5DDD1B48" w14:textId="77777777" w:rsidTr="005F70FD">
        <w:trPr>
          <w:trHeight w:val="275"/>
        </w:trPr>
        <w:tc>
          <w:tcPr>
            <w:tcW w:w="1727" w:type="dxa"/>
            <w:vMerge/>
            <w:vAlign w:val="center"/>
          </w:tcPr>
          <w:p w14:paraId="048CDB4A" w14:textId="77777777" w:rsidR="00DD7FCD" w:rsidRPr="005F70FD" w:rsidRDefault="00DD7FCD" w:rsidP="00FD30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2AC559A9" w14:textId="77777777" w:rsidR="00DD7FCD" w:rsidRPr="005F70FD" w:rsidRDefault="00DD7FCD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700D6F93" w14:textId="77777777" w:rsidR="00DD7FCD" w:rsidRPr="005F70FD" w:rsidRDefault="00DD7FCD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4E7E49AC" w14:textId="47174BA4" w:rsidR="00DD7FCD" w:rsidRPr="00FD30BA" w:rsidRDefault="00641E41" w:rsidP="00FD30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 w:rsidR="00DD7FCD">
              <w:rPr>
                <w:sz w:val="20"/>
                <w:szCs w:val="18"/>
              </w:rPr>
              <w:t xml:space="preserve"> – gera kokybė, ryški, tinkamai eksponuota nuotrauka, tik nedideli techniniai trūkumai;</w:t>
            </w:r>
          </w:p>
        </w:tc>
      </w:tr>
      <w:tr w:rsidR="00FD30BA" w14:paraId="0219DBEB" w14:textId="77777777" w:rsidTr="005F70FD">
        <w:trPr>
          <w:trHeight w:val="275"/>
        </w:trPr>
        <w:tc>
          <w:tcPr>
            <w:tcW w:w="1727" w:type="dxa"/>
            <w:vMerge w:val="restart"/>
            <w:vAlign w:val="center"/>
          </w:tcPr>
          <w:p w14:paraId="6A6F0AB8" w14:textId="26440CF0" w:rsidR="00FD30BA" w:rsidRPr="009E63D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  <w:r w:rsidRPr="009E63DD">
              <w:rPr>
                <w:sz w:val="20"/>
                <w:szCs w:val="18"/>
              </w:rPr>
              <w:t>Kūrybiškumas ir originalumas</w:t>
            </w:r>
          </w:p>
        </w:tc>
        <w:tc>
          <w:tcPr>
            <w:tcW w:w="1238" w:type="dxa"/>
            <w:vMerge w:val="restart"/>
            <w:vAlign w:val="center"/>
          </w:tcPr>
          <w:p w14:paraId="40FB1A12" w14:textId="32C79E1A" w:rsidR="00FD30BA" w:rsidRPr="009E63DD" w:rsidRDefault="00481685" w:rsidP="00FD30BA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961" w:type="dxa"/>
            <w:vMerge w:val="restart"/>
            <w:vAlign w:val="center"/>
          </w:tcPr>
          <w:p w14:paraId="7C240D96" w14:textId="77777777" w:rsidR="00FD30BA" w:rsidRPr="009E63D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0E2A26A9" w14:textId="407F4F59" w:rsidR="00FD30BA" w:rsidRPr="009E63DD" w:rsidRDefault="005F70FD" w:rsidP="00FD30BA">
            <w:pPr>
              <w:rPr>
                <w:sz w:val="20"/>
                <w:szCs w:val="18"/>
              </w:rPr>
            </w:pPr>
            <w:r w:rsidRPr="009E63DD">
              <w:rPr>
                <w:sz w:val="20"/>
                <w:szCs w:val="18"/>
              </w:rPr>
              <w:t>1</w:t>
            </w:r>
            <w:r w:rsidR="00FD30BA" w:rsidRPr="009E63DD">
              <w:rPr>
                <w:sz w:val="20"/>
                <w:szCs w:val="18"/>
              </w:rPr>
              <w:t xml:space="preserve"> – įprastas vaizdas; </w:t>
            </w:r>
          </w:p>
        </w:tc>
      </w:tr>
      <w:tr w:rsidR="00FD30BA" w14:paraId="3D855298" w14:textId="77777777" w:rsidTr="005F70FD">
        <w:trPr>
          <w:trHeight w:val="275"/>
        </w:trPr>
        <w:tc>
          <w:tcPr>
            <w:tcW w:w="1727" w:type="dxa"/>
            <w:vMerge/>
            <w:vAlign w:val="center"/>
          </w:tcPr>
          <w:p w14:paraId="3133E439" w14:textId="77777777" w:rsidR="00FD30BA" w:rsidRPr="005F70FD" w:rsidRDefault="00FD30BA" w:rsidP="00FD30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2EC7199A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272DF9F2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29DA79F4" w14:textId="7D478527" w:rsidR="00FD30BA" w:rsidRPr="00FD30BA" w:rsidRDefault="00641E41" w:rsidP="00FD30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 w:rsidR="00FD30BA" w:rsidRPr="00FD30BA">
              <w:rPr>
                <w:sz w:val="20"/>
                <w:szCs w:val="18"/>
              </w:rPr>
              <w:t xml:space="preserve"> – originalus rakursas ar idėja;</w:t>
            </w:r>
          </w:p>
        </w:tc>
      </w:tr>
      <w:tr w:rsidR="00FD30BA" w14:paraId="3FD8BA0B" w14:textId="77777777" w:rsidTr="005F70FD">
        <w:trPr>
          <w:trHeight w:val="275"/>
        </w:trPr>
        <w:tc>
          <w:tcPr>
            <w:tcW w:w="1727" w:type="dxa"/>
            <w:vMerge/>
            <w:vAlign w:val="center"/>
          </w:tcPr>
          <w:p w14:paraId="3EBE599A" w14:textId="77777777" w:rsidR="00FD30BA" w:rsidRPr="005F70FD" w:rsidRDefault="00FD30BA" w:rsidP="00FD30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27802E41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7B7B4E20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44710BA6" w14:textId="2316CAC8" w:rsidR="00FD30BA" w:rsidRPr="00FD30BA" w:rsidRDefault="00641E41" w:rsidP="00FD30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  <w:r w:rsidR="00FD30BA" w:rsidRPr="00FD30BA">
              <w:rPr>
                <w:sz w:val="20"/>
                <w:szCs w:val="18"/>
              </w:rPr>
              <w:t xml:space="preserve"> – išskirtinis kūrybiškumas;</w:t>
            </w:r>
          </w:p>
        </w:tc>
      </w:tr>
      <w:tr w:rsidR="00FD30BA" w14:paraId="1AB9EB40" w14:textId="77777777" w:rsidTr="005F70FD">
        <w:trPr>
          <w:trHeight w:val="230"/>
        </w:trPr>
        <w:tc>
          <w:tcPr>
            <w:tcW w:w="1727" w:type="dxa"/>
            <w:vMerge w:val="restart"/>
            <w:vAlign w:val="center"/>
          </w:tcPr>
          <w:p w14:paraId="306B27AD" w14:textId="29857BF6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  <w:r w:rsidRPr="005F70FD">
              <w:rPr>
                <w:sz w:val="20"/>
                <w:szCs w:val="18"/>
              </w:rPr>
              <w:t>Turizmo objektų reprezentatyvumas</w:t>
            </w:r>
          </w:p>
        </w:tc>
        <w:tc>
          <w:tcPr>
            <w:tcW w:w="1238" w:type="dxa"/>
            <w:vMerge w:val="restart"/>
            <w:vAlign w:val="center"/>
          </w:tcPr>
          <w:p w14:paraId="19DDE879" w14:textId="0DE247F2" w:rsidR="005F70FD" w:rsidRPr="005F70FD" w:rsidRDefault="00481685" w:rsidP="005F70F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961" w:type="dxa"/>
            <w:vMerge w:val="restart"/>
            <w:vAlign w:val="center"/>
          </w:tcPr>
          <w:p w14:paraId="712C2E84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47015F82" w14:textId="4F3965C3" w:rsidR="00FD30BA" w:rsidRPr="00FD30BA" w:rsidRDefault="005F70FD" w:rsidP="00FD30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 w:rsidR="00FD30BA" w:rsidRPr="00FD30BA">
              <w:rPr>
                <w:sz w:val="20"/>
                <w:szCs w:val="18"/>
              </w:rPr>
              <w:t xml:space="preserve"> – objektas perteiktas silpnai; </w:t>
            </w:r>
          </w:p>
        </w:tc>
      </w:tr>
      <w:tr w:rsidR="00FD30BA" w14:paraId="00F342DC" w14:textId="77777777" w:rsidTr="005F70FD">
        <w:trPr>
          <w:trHeight w:val="230"/>
        </w:trPr>
        <w:tc>
          <w:tcPr>
            <w:tcW w:w="1727" w:type="dxa"/>
            <w:vMerge/>
            <w:vAlign w:val="center"/>
          </w:tcPr>
          <w:p w14:paraId="4F5C3A67" w14:textId="77777777" w:rsidR="00FD30BA" w:rsidRPr="005F70FD" w:rsidRDefault="00FD30BA" w:rsidP="00FD30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203954F7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527D4F83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2C602EE1" w14:textId="5DDF4A57" w:rsidR="00FD30BA" w:rsidRPr="00FD30BA" w:rsidRDefault="005F70FD" w:rsidP="00FD30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 w:rsidR="00FD30BA" w:rsidRPr="00FD30BA">
              <w:rPr>
                <w:sz w:val="20"/>
                <w:szCs w:val="18"/>
              </w:rPr>
              <w:t xml:space="preserve"> – objektas atpažįstamas;</w:t>
            </w:r>
          </w:p>
        </w:tc>
      </w:tr>
      <w:tr w:rsidR="00FD30BA" w14:paraId="6FCD6010" w14:textId="77777777" w:rsidTr="005F70FD">
        <w:trPr>
          <w:trHeight w:val="230"/>
        </w:trPr>
        <w:tc>
          <w:tcPr>
            <w:tcW w:w="1727" w:type="dxa"/>
            <w:vMerge/>
            <w:vAlign w:val="center"/>
          </w:tcPr>
          <w:p w14:paraId="0F58B297" w14:textId="77777777" w:rsidR="00FD30BA" w:rsidRPr="005F70FD" w:rsidRDefault="00FD30BA" w:rsidP="00FD30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58C7F4F7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0A0D9039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45628677" w14:textId="78F8F1BA" w:rsidR="00FD30BA" w:rsidRPr="00FD30BA" w:rsidRDefault="005F70FD" w:rsidP="00FD30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  <w:r w:rsidR="00FD30BA" w:rsidRPr="00FD30BA">
              <w:rPr>
                <w:sz w:val="20"/>
                <w:szCs w:val="18"/>
              </w:rPr>
              <w:t xml:space="preserve"> – objektas pateiktas itin patraukliai ir reprezentatyviai</w:t>
            </w:r>
            <w:r w:rsidR="00FD30BA">
              <w:rPr>
                <w:sz w:val="20"/>
                <w:szCs w:val="18"/>
              </w:rPr>
              <w:t>;</w:t>
            </w:r>
          </w:p>
        </w:tc>
      </w:tr>
      <w:tr w:rsidR="00FD30BA" w14:paraId="14070717" w14:textId="77777777" w:rsidTr="005F70FD">
        <w:trPr>
          <w:trHeight w:val="185"/>
        </w:trPr>
        <w:tc>
          <w:tcPr>
            <w:tcW w:w="1727" w:type="dxa"/>
            <w:vMerge w:val="restart"/>
            <w:vAlign w:val="center"/>
          </w:tcPr>
          <w:p w14:paraId="28E660CB" w14:textId="06F733B5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  <w:r w:rsidRPr="005F70FD">
              <w:rPr>
                <w:sz w:val="20"/>
                <w:szCs w:val="18"/>
              </w:rPr>
              <w:t>Aplankytų objektų skaičius</w:t>
            </w:r>
          </w:p>
        </w:tc>
        <w:tc>
          <w:tcPr>
            <w:tcW w:w="1238" w:type="dxa"/>
            <w:vMerge w:val="restart"/>
            <w:vAlign w:val="center"/>
          </w:tcPr>
          <w:p w14:paraId="291C1999" w14:textId="2C963FAB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  <w:r w:rsidRPr="005F70FD">
              <w:rPr>
                <w:b/>
                <w:bCs/>
                <w:sz w:val="20"/>
                <w:szCs w:val="18"/>
              </w:rPr>
              <w:t>1</w:t>
            </w:r>
            <w:r w:rsidR="00481685">
              <w:rPr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961" w:type="dxa"/>
            <w:vMerge w:val="restart"/>
            <w:vAlign w:val="center"/>
          </w:tcPr>
          <w:p w14:paraId="360ED1DB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71959F23" w14:textId="28DFD3EE" w:rsidR="00FD30BA" w:rsidRPr="00FD30BA" w:rsidRDefault="00FD30BA" w:rsidP="00FD30BA">
            <w:pPr>
              <w:rPr>
                <w:sz w:val="20"/>
                <w:szCs w:val="18"/>
              </w:rPr>
            </w:pPr>
            <w:r w:rsidRPr="00FD30BA">
              <w:rPr>
                <w:sz w:val="20"/>
                <w:szCs w:val="18"/>
              </w:rPr>
              <w:t xml:space="preserve">5 objektai – 5 balai; </w:t>
            </w:r>
          </w:p>
        </w:tc>
      </w:tr>
      <w:tr w:rsidR="00FD30BA" w14:paraId="0A489198" w14:textId="77777777" w:rsidTr="005F70FD">
        <w:trPr>
          <w:trHeight w:val="185"/>
        </w:trPr>
        <w:tc>
          <w:tcPr>
            <w:tcW w:w="1727" w:type="dxa"/>
            <w:vMerge/>
            <w:vAlign w:val="center"/>
          </w:tcPr>
          <w:p w14:paraId="59E10769" w14:textId="77777777" w:rsidR="00FD30BA" w:rsidRPr="005F70FD" w:rsidRDefault="00FD30BA" w:rsidP="00FD30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28E6331E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2243D5ED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1F729847" w14:textId="65299FA2" w:rsidR="00FD30BA" w:rsidRPr="00FD30BA" w:rsidRDefault="00FD30BA" w:rsidP="00FD30BA">
            <w:pPr>
              <w:rPr>
                <w:sz w:val="20"/>
                <w:szCs w:val="18"/>
              </w:rPr>
            </w:pPr>
            <w:r w:rsidRPr="00FD30BA">
              <w:rPr>
                <w:sz w:val="20"/>
                <w:szCs w:val="18"/>
              </w:rPr>
              <w:t>6–</w:t>
            </w:r>
            <w:r w:rsidR="00641E41">
              <w:rPr>
                <w:sz w:val="20"/>
                <w:szCs w:val="18"/>
              </w:rPr>
              <w:t>8</w:t>
            </w:r>
            <w:r w:rsidRPr="00FD30BA">
              <w:rPr>
                <w:sz w:val="20"/>
                <w:szCs w:val="18"/>
              </w:rPr>
              <w:t xml:space="preserve"> objektai – 8 balai;</w:t>
            </w:r>
          </w:p>
        </w:tc>
      </w:tr>
      <w:tr w:rsidR="00FD30BA" w14:paraId="1FF20839" w14:textId="77777777" w:rsidTr="005F70FD">
        <w:trPr>
          <w:trHeight w:val="185"/>
        </w:trPr>
        <w:tc>
          <w:tcPr>
            <w:tcW w:w="1727" w:type="dxa"/>
            <w:vMerge/>
            <w:vAlign w:val="center"/>
          </w:tcPr>
          <w:p w14:paraId="0BD4EACC" w14:textId="77777777" w:rsidR="00FD30BA" w:rsidRPr="005F70FD" w:rsidRDefault="00FD30BA" w:rsidP="00FD30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02404D5C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77E46D34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113E593C" w14:textId="41411924" w:rsidR="00FD30BA" w:rsidRPr="00FD30BA" w:rsidRDefault="00FD30BA" w:rsidP="00FD30BA">
            <w:pPr>
              <w:rPr>
                <w:sz w:val="20"/>
                <w:szCs w:val="18"/>
              </w:rPr>
            </w:pPr>
            <w:r w:rsidRPr="00FD30BA">
              <w:rPr>
                <w:sz w:val="20"/>
                <w:szCs w:val="18"/>
              </w:rPr>
              <w:t>8–10 objektų – 1</w:t>
            </w:r>
            <w:r w:rsidR="00481685">
              <w:rPr>
                <w:sz w:val="20"/>
                <w:szCs w:val="18"/>
              </w:rPr>
              <w:t>0</w:t>
            </w:r>
            <w:r w:rsidRPr="00FD30BA">
              <w:rPr>
                <w:sz w:val="20"/>
                <w:szCs w:val="18"/>
              </w:rPr>
              <w:t xml:space="preserve"> balų;</w:t>
            </w:r>
          </w:p>
        </w:tc>
      </w:tr>
      <w:tr w:rsidR="00FD30BA" w14:paraId="7A324387" w14:textId="77777777" w:rsidTr="005F70FD">
        <w:trPr>
          <w:trHeight w:val="185"/>
        </w:trPr>
        <w:tc>
          <w:tcPr>
            <w:tcW w:w="1727" w:type="dxa"/>
            <w:vMerge/>
            <w:vAlign w:val="center"/>
          </w:tcPr>
          <w:p w14:paraId="382D83D3" w14:textId="77777777" w:rsidR="00FD30BA" w:rsidRPr="005F70FD" w:rsidRDefault="00FD30BA" w:rsidP="00FD30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4526FBB6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03934897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445489AB" w14:textId="1609AD67" w:rsidR="00FD30BA" w:rsidRPr="00FD30BA" w:rsidRDefault="00FD30BA" w:rsidP="00FD30BA">
            <w:pPr>
              <w:rPr>
                <w:sz w:val="20"/>
                <w:szCs w:val="18"/>
              </w:rPr>
            </w:pPr>
            <w:r w:rsidRPr="00FD30BA">
              <w:rPr>
                <w:sz w:val="20"/>
                <w:szCs w:val="18"/>
              </w:rPr>
              <w:t>1</w:t>
            </w:r>
            <w:r w:rsidR="00641E41">
              <w:rPr>
                <w:sz w:val="20"/>
                <w:szCs w:val="18"/>
              </w:rPr>
              <w:t>1</w:t>
            </w:r>
            <w:r w:rsidRPr="00FD30BA">
              <w:rPr>
                <w:sz w:val="20"/>
                <w:szCs w:val="18"/>
              </w:rPr>
              <w:t xml:space="preserve"> ir daugiau – 1</w:t>
            </w:r>
            <w:r w:rsidR="00481685">
              <w:rPr>
                <w:sz w:val="20"/>
                <w:szCs w:val="18"/>
              </w:rPr>
              <w:t>2</w:t>
            </w:r>
            <w:r w:rsidRPr="00FD30BA">
              <w:rPr>
                <w:sz w:val="20"/>
                <w:szCs w:val="18"/>
              </w:rPr>
              <w:t xml:space="preserve"> balų</w:t>
            </w:r>
          </w:p>
        </w:tc>
      </w:tr>
      <w:tr w:rsidR="00FD30BA" w14:paraId="5FD4AC70" w14:textId="77777777" w:rsidTr="005F70FD">
        <w:trPr>
          <w:trHeight w:val="185"/>
        </w:trPr>
        <w:tc>
          <w:tcPr>
            <w:tcW w:w="1727" w:type="dxa"/>
            <w:vMerge w:val="restart"/>
            <w:vAlign w:val="center"/>
          </w:tcPr>
          <w:p w14:paraId="661B0BC2" w14:textId="73569259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  <w:r w:rsidRPr="005F70FD">
              <w:rPr>
                <w:sz w:val="20"/>
                <w:szCs w:val="18"/>
              </w:rPr>
              <w:t>Aplankytų seniūnijų skaičius</w:t>
            </w:r>
          </w:p>
        </w:tc>
        <w:tc>
          <w:tcPr>
            <w:tcW w:w="1238" w:type="dxa"/>
            <w:vMerge w:val="restart"/>
            <w:vAlign w:val="center"/>
          </w:tcPr>
          <w:p w14:paraId="369EFD26" w14:textId="7A93204F" w:rsidR="00FD30BA" w:rsidRPr="005F70FD" w:rsidRDefault="00481685" w:rsidP="00FD30BA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961" w:type="dxa"/>
            <w:vMerge w:val="restart"/>
            <w:vAlign w:val="center"/>
          </w:tcPr>
          <w:p w14:paraId="0C627552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383B8E73" w14:textId="4FA51A33" w:rsidR="00FD30BA" w:rsidRPr="00FD30BA" w:rsidRDefault="00FD30BA" w:rsidP="00FD30BA">
            <w:pPr>
              <w:rPr>
                <w:sz w:val="20"/>
                <w:szCs w:val="18"/>
              </w:rPr>
            </w:pPr>
            <w:r w:rsidRPr="00FD30BA">
              <w:rPr>
                <w:sz w:val="20"/>
                <w:szCs w:val="18"/>
              </w:rPr>
              <w:t xml:space="preserve">3 seniūnijos – 3 balai; </w:t>
            </w:r>
          </w:p>
        </w:tc>
      </w:tr>
      <w:tr w:rsidR="00FD30BA" w14:paraId="4EE9A801" w14:textId="77777777" w:rsidTr="005F70FD">
        <w:trPr>
          <w:trHeight w:val="185"/>
        </w:trPr>
        <w:tc>
          <w:tcPr>
            <w:tcW w:w="1727" w:type="dxa"/>
            <w:vMerge/>
            <w:vAlign w:val="center"/>
          </w:tcPr>
          <w:p w14:paraId="5F84E98B" w14:textId="77777777" w:rsidR="00FD30BA" w:rsidRPr="005F70FD" w:rsidRDefault="00FD30BA" w:rsidP="00FD30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09007535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719D2175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34196FFA" w14:textId="28ED3909" w:rsidR="00FD30BA" w:rsidRPr="00FD30BA" w:rsidRDefault="00FD30BA" w:rsidP="00FD30BA">
            <w:pPr>
              <w:rPr>
                <w:sz w:val="20"/>
                <w:szCs w:val="18"/>
              </w:rPr>
            </w:pPr>
            <w:r w:rsidRPr="00FD30BA">
              <w:rPr>
                <w:sz w:val="20"/>
                <w:szCs w:val="18"/>
              </w:rPr>
              <w:t>4–</w:t>
            </w:r>
            <w:r w:rsidR="00481685">
              <w:rPr>
                <w:sz w:val="20"/>
                <w:szCs w:val="18"/>
              </w:rPr>
              <w:t>6</w:t>
            </w:r>
            <w:r w:rsidRPr="00FD30BA">
              <w:rPr>
                <w:sz w:val="20"/>
                <w:szCs w:val="18"/>
              </w:rPr>
              <w:t xml:space="preserve"> </w:t>
            </w:r>
            <w:r w:rsidR="005F70FD">
              <w:rPr>
                <w:sz w:val="20"/>
                <w:szCs w:val="18"/>
              </w:rPr>
              <w:t xml:space="preserve">seniūnijos </w:t>
            </w:r>
            <w:r w:rsidRPr="00FD30BA">
              <w:rPr>
                <w:sz w:val="20"/>
                <w:szCs w:val="18"/>
              </w:rPr>
              <w:t>– 6 balai;</w:t>
            </w:r>
          </w:p>
        </w:tc>
      </w:tr>
      <w:tr w:rsidR="00FD30BA" w14:paraId="5C122C71" w14:textId="77777777" w:rsidTr="005F70FD">
        <w:trPr>
          <w:trHeight w:val="185"/>
        </w:trPr>
        <w:tc>
          <w:tcPr>
            <w:tcW w:w="1727" w:type="dxa"/>
            <w:vMerge/>
            <w:vAlign w:val="center"/>
          </w:tcPr>
          <w:p w14:paraId="7B282713" w14:textId="77777777" w:rsidR="00FD30BA" w:rsidRPr="005F70FD" w:rsidRDefault="00FD30BA" w:rsidP="00FD30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4E6FECA7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36D69A1C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61E2FD09" w14:textId="65A3CF6A" w:rsidR="00FD30BA" w:rsidRPr="00FD30BA" w:rsidRDefault="00481685" w:rsidP="00FD30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  <w:r w:rsidR="00FD30BA" w:rsidRPr="00FD30BA">
              <w:rPr>
                <w:sz w:val="20"/>
                <w:szCs w:val="18"/>
              </w:rPr>
              <w:t>–</w:t>
            </w:r>
            <w:r>
              <w:rPr>
                <w:sz w:val="20"/>
                <w:szCs w:val="18"/>
              </w:rPr>
              <w:t>10</w:t>
            </w:r>
            <w:r w:rsidR="00FD30BA" w:rsidRPr="00FD30BA">
              <w:rPr>
                <w:sz w:val="20"/>
                <w:szCs w:val="18"/>
              </w:rPr>
              <w:t xml:space="preserve"> </w:t>
            </w:r>
            <w:r w:rsidR="005F70FD">
              <w:rPr>
                <w:sz w:val="20"/>
                <w:szCs w:val="18"/>
              </w:rPr>
              <w:t xml:space="preserve">seniūnijos </w:t>
            </w:r>
            <w:r w:rsidR="00FD30BA" w:rsidRPr="00FD30BA">
              <w:rPr>
                <w:sz w:val="20"/>
                <w:szCs w:val="18"/>
              </w:rPr>
              <w:t>– 9 balai;</w:t>
            </w:r>
          </w:p>
        </w:tc>
      </w:tr>
      <w:tr w:rsidR="00FD30BA" w14:paraId="0C57810A" w14:textId="77777777" w:rsidTr="005F70FD">
        <w:trPr>
          <w:trHeight w:val="185"/>
        </w:trPr>
        <w:tc>
          <w:tcPr>
            <w:tcW w:w="1727" w:type="dxa"/>
            <w:vMerge/>
            <w:vAlign w:val="center"/>
          </w:tcPr>
          <w:p w14:paraId="77297501" w14:textId="77777777" w:rsidR="00FD30BA" w:rsidRPr="005F70FD" w:rsidRDefault="00FD30BA" w:rsidP="00FD30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14:paraId="0C7A94FD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55B2577F" w14:textId="77777777" w:rsidR="00FD30BA" w:rsidRPr="005F70FD" w:rsidRDefault="00FD30BA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35D375B5" w14:textId="600587B4" w:rsidR="00FD30BA" w:rsidRPr="00FD30BA" w:rsidRDefault="00481685" w:rsidP="00FD30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11 ir daugiau</w:t>
            </w:r>
            <w:r w:rsidR="00FD30BA" w:rsidRPr="00FD30BA">
              <w:rPr>
                <w:sz w:val="20"/>
                <w:szCs w:val="18"/>
              </w:rPr>
              <w:t xml:space="preserve"> </w:t>
            </w:r>
            <w:r w:rsidR="004A4111">
              <w:rPr>
                <w:sz w:val="20"/>
                <w:szCs w:val="18"/>
              </w:rPr>
              <w:t>seniūnij</w:t>
            </w:r>
            <w:r>
              <w:rPr>
                <w:sz w:val="20"/>
                <w:szCs w:val="18"/>
              </w:rPr>
              <w:t xml:space="preserve">ų </w:t>
            </w:r>
            <w:r w:rsidR="00FD30BA" w:rsidRPr="00FD30BA">
              <w:rPr>
                <w:sz w:val="20"/>
                <w:szCs w:val="18"/>
              </w:rPr>
              <w:t>– 12 balų;</w:t>
            </w:r>
          </w:p>
        </w:tc>
      </w:tr>
      <w:tr w:rsidR="000717B6" w14:paraId="55FDFCF6" w14:textId="77777777" w:rsidTr="005F70FD">
        <w:trPr>
          <w:trHeight w:val="275"/>
        </w:trPr>
        <w:tc>
          <w:tcPr>
            <w:tcW w:w="1727" w:type="dxa"/>
            <w:vMerge w:val="restart"/>
            <w:vAlign w:val="center"/>
          </w:tcPr>
          <w:p w14:paraId="23129E1F" w14:textId="2D44974D" w:rsidR="000717B6" w:rsidRPr="005F70FD" w:rsidRDefault="000717B6" w:rsidP="00FD30BA">
            <w:pPr>
              <w:jc w:val="center"/>
              <w:rPr>
                <w:b/>
                <w:bCs/>
                <w:sz w:val="20"/>
                <w:szCs w:val="18"/>
              </w:rPr>
            </w:pPr>
            <w:r w:rsidRPr="005F70FD">
              <w:rPr>
                <w:sz w:val="20"/>
                <w:szCs w:val="18"/>
              </w:rPr>
              <w:t>Šeimos/dalyvio įtraukimas</w:t>
            </w:r>
          </w:p>
        </w:tc>
        <w:tc>
          <w:tcPr>
            <w:tcW w:w="1238" w:type="dxa"/>
            <w:vMerge w:val="restart"/>
            <w:vAlign w:val="center"/>
          </w:tcPr>
          <w:p w14:paraId="396C16B1" w14:textId="77777777" w:rsidR="000717B6" w:rsidRDefault="000717B6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  <w:p w14:paraId="1C48D644" w14:textId="02AF4964" w:rsidR="00481685" w:rsidRPr="005F70FD" w:rsidRDefault="00481685" w:rsidP="00FD30BA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961" w:type="dxa"/>
            <w:vMerge w:val="restart"/>
            <w:vAlign w:val="center"/>
          </w:tcPr>
          <w:p w14:paraId="3150C1BA" w14:textId="77777777" w:rsidR="000717B6" w:rsidRPr="005F70FD" w:rsidRDefault="000717B6" w:rsidP="00FD30B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5702" w:type="dxa"/>
            <w:vAlign w:val="center"/>
          </w:tcPr>
          <w:p w14:paraId="0224B9F1" w14:textId="469D6606" w:rsidR="000717B6" w:rsidRPr="000717B6" w:rsidRDefault="004A4111" w:rsidP="000717B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 w:rsidR="000717B6" w:rsidRPr="000717B6">
              <w:rPr>
                <w:sz w:val="20"/>
                <w:szCs w:val="18"/>
              </w:rPr>
              <w:t xml:space="preserve"> – </w:t>
            </w:r>
            <w:r>
              <w:rPr>
                <w:sz w:val="20"/>
                <w:szCs w:val="18"/>
              </w:rPr>
              <w:t>fotografuojasi 1 savarankiškai</w:t>
            </w:r>
            <w:r w:rsidR="000717B6" w:rsidRPr="000717B6">
              <w:rPr>
                <w:sz w:val="20"/>
                <w:szCs w:val="18"/>
              </w:rPr>
              <w:t xml:space="preserve">; </w:t>
            </w:r>
          </w:p>
        </w:tc>
      </w:tr>
      <w:tr w:rsidR="000717B6" w14:paraId="1460569D" w14:textId="77777777" w:rsidTr="005F70FD">
        <w:trPr>
          <w:trHeight w:val="275"/>
        </w:trPr>
        <w:tc>
          <w:tcPr>
            <w:tcW w:w="1727" w:type="dxa"/>
            <w:vMerge/>
            <w:vAlign w:val="center"/>
          </w:tcPr>
          <w:p w14:paraId="262B4F58" w14:textId="77777777" w:rsidR="000717B6" w:rsidRDefault="000717B6" w:rsidP="00FD30BA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14:paraId="668FA641" w14:textId="77777777" w:rsidR="000717B6" w:rsidRDefault="000717B6" w:rsidP="00FD30BA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vMerge/>
            <w:vAlign w:val="center"/>
          </w:tcPr>
          <w:p w14:paraId="2FE9E9CD" w14:textId="77777777" w:rsidR="000717B6" w:rsidRDefault="000717B6" w:rsidP="00FD30BA">
            <w:pPr>
              <w:jc w:val="center"/>
              <w:rPr>
                <w:b/>
                <w:bCs/>
              </w:rPr>
            </w:pPr>
          </w:p>
        </w:tc>
        <w:tc>
          <w:tcPr>
            <w:tcW w:w="5702" w:type="dxa"/>
            <w:vAlign w:val="center"/>
          </w:tcPr>
          <w:p w14:paraId="3BBB1D50" w14:textId="4F784330" w:rsidR="000717B6" w:rsidRPr="000717B6" w:rsidRDefault="000717B6" w:rsidP="000717B6">
            <w:pPr>
              <w:rPr>
                <w:sz w:val="20"/>
                <w:szCs w:val="18"/>
              </w:rPr>
            </w:pPr>
            <w:r w:rsidRPr="000717B6">
              <w:rPr>
                <w:sz w:val="20"/>
                <w:szCs w:val="18"/>
              </w:rPr>
              <w:t xml:space="preserve">2 – </w:t>
            </w:r>
            <w:r w:rsidR="004A4111">
              <w:rPr>
                <w:sz w:val="20"/>
                <w:szCs w:val="18"/>
              </w:rPr>
              <w:t>fotografuojasi 2 šeimos nariai ar draugai</w:t>
            </w:r>
          </w:p>
        </w:tc>
      </w:tr>
      <w:tr w:rsidR="000717B6" w14:paraId="59BDD2A4" w14:textId="77777777" w:rsidTr="005F70FD">
        <w:trPr>
          <w:trHeight w:val="275"/>
        </w:trPr>
        <w:tc>
          <w:tcPr>
            <w:tcW w:w="1727" w:type="dxa"/>
            <w:vMerge/>
            <w:vAlign w:val="center"/>
          </w:tcPr>
          <w:p w14:paraId="712B6B8B" w14:textId="77777777" w:rsidR="000717B6" w:rsidRDefault="000717B6" w:rsidP="00FD30BA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14:paraId="29C9BA98" w14:textId="77777777" w:rsidR="000717B6" w:rsidRDefault="000717B6" w:rsidP="00FD30BA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vMerge/>
            <w:vAlign w:val="center"/>
          </w:tcPr>
          <w:p w14:paraId="3B081FE0" w14:textId="77777777" w:rsidR="000717B6" w:rsidRDefault="000717B6" w:rsidP="00FD30BA">
            <w:pPr>
              <w:jc w:val="center"/>
              <w:rPr>
                <w:b/>
                <w:bCs/>
              </w:rPr>
            </w:pPr>
          </w:p>
        </w:tc>
        <w:tc>
          <w:tcPr>
            <w:tcW w:w="5702" w:type="dxa"/>
            <w:vAlign w:val="center"/>
          </w:tcPr>
          <w:p w14:paraId="41BBB93B" w14:textId="7EC69BE9" w:rsidR="000717B6" w:rsidRPr="000717B6" w:rsidRDefault="000717B6" w:rsidP="000717B6">
            <w:pPr>
              <w:rPr>
                <w:sz w:val="20"/>
                <w:szCs w:val="18"/>
              </w:rPr>
            </w:pPr>
            <w:r w:rsidRPr="000717B6">
              <w:rPr>
                <w:sz w:val="20"/>
                <w:szCs w:val="18"/>
              </w:rPr>
              <w:t xml:space="preserve">3 – </w:t>
            </w:r>
            <w:r w:rsidR="004A4111">
              <w:rPr>
                <w:sz w:val="20"/>
                <w:szCs w:val="18"/>
              </w:rPr>
              <w:t xml:space="preserve">fotografuojasi 3 </w:t>
            </w:r>
            <w:r w:rsidR="00481685">
              <w:rPr>
                <w:sz w:val="20"/>
                <w:szCs w:val="18"/>
              </w:rPr>
              <w:t xml:space="preserve">ir daugiau </w:t>
            </w:r>
            <w:r w:rsidR="004A4111">
              <w:rPr>
                <w:sz w:val="20"/>
                <w:szCs w:val="18"/>
              </w:rPr>
              <w:t>šeimos nariai ar draugai</w:t>
            </w:r>
            <w:r w:rsidR="00481685">
              <w:rPr>
                <w:sz w:val="20"/>
                <w:szCs w:val="18"/>
              </w:rPr>
              <w:t>.</w:t>
            </w:r>
          </w:p>
        </w:tc>
      </w:tr>
      <w:tr w:rsidR="00481685" w14:paraId="1E0EC26D" w14:textId="77777777" w:rsidTr="005F70FD">
        <w:trPr>
          <w:gridAfter w:val="1"/>
          <w:wAfter w:w="5702" w:type="dxa"/>
          <w:trHeight w:val="276"/>
        </w:trPr>
        <w:tc>
          <w:tcPr>
            <w:tcW w:w="1727" w:type="dxa"/>
            <w:vMerge/>
            <w:vAlign w:val="center"/>
          </w:tcPr>
          <w:p w14:paraId="4F46E81B" w14:textId="77777777" w:rsidR="00481685" w:rsidRDefault="00481685" w:rsidP="00FD30BA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14:paraId="6E43464C" w14:textId="77777777" w:rsidR="00481685" w:rsidRDefault="00481685" w:rsidP="00FD30BA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vMerge/>
            <w:vAlign w:val="center"/>
          </w:tcPr>
          <w:p w14:paraId="25ECC06E" w14:textId="77777777" w:rsidR="00481685" w:rsidRDefault="00481685" w:rsidP="00FD30BA">
            <w:pPr>
              <w:jc w:val="center"/>
              <w:rPr>
                <w:b/>
                <w:bCs/>
              </w:rPr>
            </w:pPr>
          </w:p>
        </w:tc>
      </w:tr>
      <w:tr w:rsidR="00481685" w14:paraId="18311253" w14:textId="77777777" w:rsidTr="00481685">
        <w:trPr>
          <w:gridAfter w:val="1"/>
          <w:wAfter w:w="5702" w:type="dxa"/>
          <w:trHeight w:val="276"/>
        </w:trPr>
        <w:tc>
          <w:tcPr>
            <w:tcW w:w="1727" w:type="dxa"/>
            <w:vMerge/>
            <w:vAlign w:val="center"/>
          </w:tcPr>
          <w:p w14:paraId="6246BEFC" w14:textId="77777777" w:rsidR="00481685" w:rsidRDefault="00481685" w:rsidP="00FD30BA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14:paraId="4F19A87B" w14:textId="77777777" w:rsidR="00481685" w:rsidRDefault="00481685" w:rsidP="00FD30BA">
            <w:pPr>
              <w:jc w:val="center"/>
              <w:rPr>
                <w:b/>
                <w:bCs/>
              </w:rPr>
            </w:pPr>
          </w:p>
        </w:tc>
        <w:tc>
          <w:tcPr>
            <w:tcW w:w="961" w:type="dxa"/>
            <w:vMerge/>
            <w:vAlign w:val="center"/>
          </w:tcPr>
          <w:p w14:paraId="266155D8" w14:textId="77777777" w:rsidR="00481685" w:rsidRDefault="00481685" w:rsidP="00FD30BA">
            <w:pPr>
              <w:jc w:val="center"/>
              <w:rPr>
                <w:b/>
                <w:bCs/>
              </w:rPr>
            </w:pPr>
          </w:p>
        </w:tc>
      </w:tr>
      <w:tr w:rsidR="000717B6" w14:paraId="29F7A9CE" w14:textId="77777777" w:rsidTr="005F70FD">
        <w:trPr>
          <w:gridAfter w:val="1"/>
          <w:wAfter w:w="5702" w:type="dxa"/>
          <w:trHeight w:val="275"/>
        </w:trPr>
        <w:tc>
          <w:tcPr>
            <w:tcW w:w="2965" w:type="dxa"/>
            <w:gridSpan w:val="2"/>
            <w:shd w:val="clear" w:color="auto" w:fill="BFBFBF" w:themeFill="background1" w:themeFillShade="BF"/>
            <w:vAlign w:val="center"/>
          </w:tcPr>
          <w:p w14:paraId="1DD247D8" w14:textId="7A639540" w:rsidR="000717B6" w:rsidRDefault="000717B6" w:rsidP="000717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Suma:</w:t>
            </w:r>
          </w:p>
        </w:tc>
        <w:tc>
          <w:tcPr>
            <w:tcW w:w="961" w:type="dxa"/>
            <w:shd w:val="clear" w:color="auto" w:fill="BFBFBF" w:themeFill="background1" w:themeFillShade="BF"/>
            <w:vAlign w:val="center"/>
          </w:tcPr>
          <w:p w14:paraId="271AFA78" w14:textId="77777777" w:rsidR="000717B6" w:rsidRDefault="000717B6" w:rsidP="000717B6">
            <w:pPr>
              <w:jc w:val="right"/>
              <w:rPr>
                <w:b/>
                <w:bCs/>
              </w:rPr>
            </w:pPr>
          </w:p>
        </w:tc>
      </w:tr>
    </w:tbl>
    <w:p w14:paraId="218620E7" w14:textId="77777777" w:rsidR="005F70FD" w:rsidRDefault="005F70F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A6ABD" w14:paraId="6B8F2B5A" w14:textId="77777777" w:rsidTr="005F70FD">
        <w:trPr>
          <w:trHeight w:val="170"/>
        </w:trPr>
        <w:tc>
          <w:tcPr>
            <w:tcW w:w="4814" w:type="dxa"/>
            <w:vAlign w:val="center"/>
          </w:tcPr>
          <w:p w14:paraId="742386FD" w14:textId="10B15691" w:rsidR="000A6ABD" w:rsidRDefault="000A6ABD" w:rsidP="002566D9">
            <w:pPr>
              <w:jc w:val="center"/>
            </w:pPr>
          </w:p>
        </w:tc>
        <w:tc>
          <w:tcPr>
            <w:tcW w:w="4814" w:type="dxa"/>
            <w:vAlign w:val="center"/>
          </w:tcPr>
          <w:p w14:paraId="11FE805D" w14:textId="7E52A3D5" w:rsidR="000A6ABD" w:rsidRDefault="000A6ABD" w:rsidP="002566D9">
            <w:pPr>
              <w:jc w:val="center"/>
            </w:pPr>
          </w:p>
        </w:tc>
      </w:tr>
      <w:tr w:rsidR="000A6ABD" w14:paraId="5BF5D99F" w14:textId="77777777" w:rsidTr="000717B6">
        <w:tc>
          <w:tcPr>
            <w:tcW w:w="4814" w:type="dxa"/>
            <w:vAlign w:val="center"/>
          </w:tcPr>
          <w:p w14:paraId="6E7F050B" w14:textId="4AFAD6D0" w:rsidR="000A6ABD" w:rsidRDefault="000A6ABD" w:rsidP="002566D9">
            <w:pPr>
              <w:jc w:val="center"/>
            </w:pPr>
            <w:r>
              <w:t>Vertintojo vardas, pavardė</w:t>
            </w:r>
          </w:p>
        </w:tc>
        <w:tc>
          <w:tcPr>
            <w:tcW w:w="4814" w:type="dxa"/>
            <w:vAlign w:val="center"/>
          </w:tcPr>
          <w:p w14:paraId="19F15FD3" w14:textId="77777777" w:rsidR="000A6ABD" w:rsidRDefault="000A6ABD" w:rsidP="002566D9">
            <w:pPr>
              <w:jc w:val="center"/>
            </w:pPr>
            <w:r>
              <w:t>Parašas</w:t>
            </w:r>
          </w:p>
        </w:tc>
      </w:tr>
    </w:tbl>
    <w:p w14:paraId="18619F28" w14:textId="77777777" w:rsidR="000A6ABD" w:rsidRPr="000A6ABD" w:rsidRDefault="000A6ABD" w:rsidP="005F70FD">
      <w:pPr>
        <w:rPr>
          <w:b/>
          <w:bCs/>
        </w:rPr>
      </w:pPr>
    </w:p>
    <w:sectPr w:rsidR="000A6ABD" w:rsidRPr="000A6ABD" w:rsidSect="005F70FD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54FF" w14:textId="77777777" w:rsidR="00C95B49" w:rsidRDefault="00C95B49" w:rsidP="006C54D2">
      <w:pPr>
        <w:spacing w:after="0" w:line="240" w:lineRule="auto"/>
      </w:pPr>
      <w:r>
        <w:separator/>
      </w:r>
    </w:p>
  </w:endnote>
  <w:endnote w:type="continuationSeparator" w:id="0">
    <w:p w14:paraId="3B764EE1" w14:textId="77777777" w:rsidR="00C95B49" w:rsidRDefault="00C95B49" w:rsidP="006C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06C5" w14:textId="77777777" w:rsidR="006C54D2" w:rsidRDefault="006C54D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5F37" w14:textId="77777777" w:rsidR="006C54D2" w:rsidRDefault="006C54D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693D" w14:textId="77777777" w:rsidR="006C54D2" w:rsidRDefault="006C54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F2FA" w14:textId="77777777" w:rsidR="00C95B49" w:rsidRDefault="00C95B49" w:rsidP="006C54D2">
      <w:pPr>
        <w:spacing w:after="0" w:line="240" w:lineRule="auto"/>
      </w:pPr>
      <w:r>
        <w:separator/>
      </w:r>
    </w:p>
  </w:footnote>
  <w:footnote w:type="continuationSeparator" w:id="0">
    <w:p w14:paraId="628EF0A8" w14:textId="77777777" w:rsidR="00C95B49" w:rsidRDefault="00C95B49" w:rsidP="006C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E8AA" w14:textId="318CC3B0" w:rsidR="006C54D2" w:rsidRDefault="006C54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6387" w14:textId="003C1593" w:rsidR="006C54D2" w:rsidRDefault="006C54D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C2BF" w14:textId="7832023D" w:rsidR="006C54D2" w:rsidRDefault="006C54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D75"/>
    <w:multiLevelType w:val="multilevel"/>
    <w:tmpl w:val="57327BB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2A16EE"/>
    <w:multiLevelType w:val="multilevel"/>
    <w:tmpl w:val="BC882FB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51377F"/>
    <w:multiLevelType w:val="multilevel"/>
    <w:tmpl w:val="9DD6AA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D61FD"/>
    <w:multiLevelType w:val="multilevel"/>
    <w:tmpl w:val="F828A62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4C2359B"/>
    <w:multiLevelType w:val="multilevel"/>
    <w:tmpl w:val="7ED05F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81E2B"/>
    <w:multiLevelType w:val="multilevel"/>
    <w:tmpl w:val="36B047A2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3A34C6"/>
    <w:multiLevelType w:val="multilevel"/>
    <w:tmpl w:val="9FC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21544"/>
    <w:multiLevelType w:val="multilevel"/>
    <w:tmpl w:val="F9FA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84691"/>
    <w:multiLevelType w:val="multilevel"/>
    <w:tmpl w:val="CF28B0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1737A"/>
    <w:multiLevelType w:val="multilevel"/>
    <w:tmpl w:val="9ED6F982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4A1DED"/>
    <w:multiLevelType w:val="multilevel"/>
    <w:tmpl w:val="9F5E47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43409"/>
    <w:multiLevelType w:val="multilevel"/>
    <w:tmpl w:val="0990320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E13649"/>
    <w:multiLevelType w:val="multilevel"/>
    <w:tmpl w:val="B230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1363E"/>
    <w:multiLevelType w:val="multilevel"/>
    <w:tmpl w:val="713432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3E2562"/>
    <w:multiLevelType w:val="multilevel"/>
    <w:tmpl w:val="9046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55833"/>
    <w:multiLevelType w:val="multilevel"/>
    <w:tmpl w:val="0488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F3523D"/>
    <w:multiLevelType w:val="multilevel"/>
    <w:tmpl w:val="549074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F5ED5"/>
    <w:multiLevelType w:val="multilevel"/>
    <w:tmpl w:val="C1B2445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CA451A"/>
    <w:multiLevelType w:val="hybridMultilevel"/>
    <w:tmpl w:val="716847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053981">
    <w:abstractNumId w:val="15"/>
  </w:num>
  <w:num w:numId="2" w16cid:durableId="1849783935">
    <w:abstractNumId w:val="4"/>
  </w:num>
  <w:num w:numId="3" w16cid:durableId="591859391">
    <w:abstractNumId w:val="6"/>
  </w:num>
  <w:num w:numId="4" w16cid:durableId="2061441078">
    <w:abstractNumId w:val="13"/>
  </w:num>
  <w:num w:numId="5" w16cid:durableId="1566184519">
    <w:abstractNumId w:val="11"/>
  </w:num>
  <w:num w:numId="6" w16cid:durableId="1005934472">
    <w:abstractNumId w:val="10"/>
  </w:num>
  <w:num w:numId="7" w16cid:durableId="1682512516">
    <w:abstractNumId w:val="7"/>
  </w:num>
  <w:num w:numId="8" w16cid:durableId="959649661">
    <w:abstractNumId w:val="16"/>
  </w:num>
  <w:num w:numId="9" w16cid:durableId="1869761292">
    <w:abstractNumId w:val="3"/>
  </w:num>
  <w:num w:numId="10" w16cid:durableId="1788163073">
    <w:abstractNumId w:val="17"/>
  </w:num>
  <w:num w:numId="11" w16cid:durableId="408038925">
    <w:abstractNumId w:val="8"/>
  </w:num>
  <w:num w:numId="12" w16cid:durableId="1277442564">
    <w:abstractNumId w:val="14"/>
  </w:num>
  <w:num w:numId="13" w16cid:durableId="1573855845">
    <w:abstractNumId w:val="9"/>
  </w:num>
  <w:num w:numId="14" w16cid:durableId="1113934834">
    <w:abstractNumId w:val="0"/>
  </w:num>
  <w:num w:numId="15" w16cid:durableId="212544747">
    <w:abstractNumId w:val="2"/>
  </w:num>
  <w:num w:numId="16" w16cid:durableId="985165003">
    <w:abstractNumId w:val="12"/>
  </w:num>
  <w:num w:numId="17" w16cid:durableId="1236668694">
    <w:abstractNumId w:val="5"/>
  </w:num>
  <w:num w:numId="18" w16cid:durableId="248119452">
    <w:abstractNumId w:val="18"/>
  </w:num>
  <w:num w:numId="19" w16cid:durableId="13614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12"/>
    <w:rsid w:val="000717B6"/>
    <w:rsid w:val="000A6ABD"/>
    <w:rsid w:val="000B43EB"/>
    <w:rsid w:val="000C6264"/>
    <w:rsid w:val="000D0DB2"/>
    <w:rsid w:val="00145673"/>
    <w:rsid w:val="001576D4"/>
    <w:rsid w:val="001B30F4"/>
    <w:rsid w:val="001B5BF5"/>
    <w:rsid w:val="001C30BF"/>
    <w:rsid w:val="00224D70"/>
    <w:rsid w:val="00262034"/>
    <w:rsid w:val="0035740D"/>
    <w:rsid w:val="003642DA"/>
    <w:rsid w:val="00377B41"/>
    <w:rsid w:val="00406AF3"/>
    <w:rsid w:val="00425E4B"/>
    <w:rsid w:val="00481685"/>
    <w:rsid w:val="004A4111"/>
    <w:rsid w:val="004B55A2"/>
    <w:rsid w:val="004D301F"/>
    <w:rsid w:val="004F37C6"/>
    <w:rsid w:val="00520C19"/>
    <w:rsid w:val="0053694A"/>
    <w:rsid w:val="00544983"/>
    <w:rsid w:val="00563554"/>
    <w:rsid w:val="00576DF9"/>
    <w:rsid w:val="005B7AA5"/>
    <w:rsid w:val="005F12C8"/>
    <w:rsid w:val="005F70FD"/>
    <w:rsid w:val="00610538"/>
    <w:rsid w:val="00641E41"/>
    <w:rsid w:val="00694073"/>
    <w:rsid w:val="006C2B1A"/>
    <w:rsid w:val="006C54D2"/>
    <w:rsid w:val="006E160E"/>
    <w:rsid w:val="00714DB4"/>
    <w:rsid w:val="00714E12"/>
    <w:rsid w:val="00740F30"/>
    <w:rsid w:val="007924EB"/>
    <w:rsid w:val="008D04EE"/>
    <w:rsid w:val="00941365"/>
    <w:rsid w:val="009A5A3F"/>
    <w:rsid w:val="009E007D"/>
    <w:rsid w:val="009E63DD"/>
    <w:rsid w:val="00A11A9C"/>
    <w:rsid w:val="00A2545E"/>
    <w:rsid w:val="00A3245F"/>
    <w:rsid w:val="00A6723E"/>
    <w:rsid w:val="00A80D68"/>
    <w:rsid w:val="00AA4D8A"/>
    <w:rsid w:val="00AD1A86"/>
    <w:rsid w:val="00AE3CDD"/>
    <w:rsid w:val="00B76B56"/>
    <w:rsid w:val="00C95B49"/>
    <w:rsid w:val="00CA713E"/>
    <w:rsid w:val="00DD053E"/>
    <w:rsid w:val="00DD7FCD"/>
    <w:rsid w:val="00E14AF4"/>
    <w:rsid w:val="00E60D39"/>
    <w:rsid w:val="00EB61D2"/>
    <w:rsid w:val="00EC132F"/>
    <w:rsid w:val="00ED7628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AE0EA"/>
  <w15:chartTrackingRefBased/>
  <w15:docId w15:val="{BEC56291-A8F4-4331-B544-E230C2BC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1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4E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4E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4E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4E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4E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4E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4E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4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4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4E1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4E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4E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4E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4E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4E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4E1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4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4E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4E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4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4E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4E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14E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4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4E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4E1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3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C54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54D2"/>
  </w:style>
  <w:style w:type="paragraph" w:styleId="Porat">
    <w:name w:val="footer"/>
    <w:basedOn w:val="prastasis"/>
    <w:link w:val="PoratDiagrama"/>
    <w:uiPriority w:val="99"/>
    <w:unhideWhenUsed/>
    <w:rsid w:val="006C54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ar%20wnd=window.open('KVRDetail.aspx?lang=lt&amp;MC=10927',%20'Perziura_10927',%20'status=1,toolbar=0,location=1,menubar=0,resizable=1,scrollbars=1')" TargetMode="External"/><Relationship Id="rId21" Type="http://schemas.openxmlformats.org/officeDocument/2006/relationships/hyperlink" Target="javascript:var%20wnd=window.open('KVRDetail.aspx?lang=lt&amp;MC=1381',%20'Perziura_1381',%20'status=1,toolbar=0,location=1,menubar=0,resizable=1,scrollbars=1')" TargetMode="External"/><Relationship Id="rId42" Type="http://schemas.openxmlformats.org/officeDocument/2006/relationships/hyperlink" Target="javascript:var%20wnd=window.open('KVRDetail.aspx?lang=lt&amp;MC=26160',%20'Perziura_26160',%20'status=1,toolbar=0,location=1,menubar=0,resizable=1,scrollbars=1')" TargetMode="External"/><Relationship Id="rId47" Type="http://schemas.openxmlformats.org/officeDocument/2006/relationships/hyperlink" Target="javascript:var%20wnd=window.open('KVRDetail.aspx?lang=lt&amp;MC=24513',%20'Perziura_24513',%20'status=1,toolbar=0,location=1,menubar=0,resizable=1,scrollbars=1')" TargetMode="External"/><Relationship Id="rId63" Type="http://schemas.openxmlformats.org/officeDocument/2006/relationships/hyperlink" Target="javascript:var%20wnd=window.open('KVRDetail.aspx?lang=lt&amp;MC=203',%20'Perziura_203',%20'status=1,toolbar=0,location=1,menubar=0,resizable=1,scrollbars=1')" TargetMode="External"/><Relationship Id="rId68" Type="http://schemas.openxmlformats.org/officeDocument/2006/relationships/hyperlink" Target="javascript:var%20wnd=window.open('KVRDetail.aspx?lang=lt&amp;MC=6120',%20'Perziura_6120',%20'status=1,toolbar=0,location=1,menubar=0,resizable=1,scrollbars=1')" TargetMode="External"/><Relationship Id="rId84" Type="http://schemas.openxmlformats.org/officeDocument/2006/relationships/footer" Target="footer3.xml"/><Relationship Id="rId16" Type="http://schemas.openxmlformats.org/officeDocument/2006/relationships/hyperlink" Target="javascript:var%20wnd=window.open('KVRDetail.aspx?lang=lt&amp;MC=16024',%20'Perziura_16024',%20'status=1,toolbar=0,location=1,menubar=0,resizable=1,scrollbars=1')" TargetMode="External"/><Relationship Id="rId11" Type="http://schemas.openxmlformats.org/officeDocument/2006/relationships/hyperlink" Target="javascript:var%20wnd=window.open('KVRDetail.aspx?lang=lt&amp;MC=193',%20'Perziura_193',%20'status=1,toolbar=0,location=1,menubar=0,resizable=1,scrollbars=1')" TargetMode="External"/><Relationship Id="rId32" Type="http://schemas.openxmlformats.org/officeDocument/2006/relationships/hyperlink" Target="javascript:var%20wnd=window.open('KVRDetail.aspx?lang=lt&amp;MC=23205',%20'Perziura_23205',%20'status=1,toolbar=0,location=1,menubar=0,resizable=1,scrollbars=1')" TargetMode="External"/><Relationship Id="rId37" Type="http://schemas.openxmlformats.org/officeDocument/2006/relationships/hyperlink" Target="javascript:var%20wnd=window.open('KVRDetail.aspx?lang=lt&amp;MC=5119',%20'Perziura_5119',%20'status=1,toolbar=0,location=1,menubar=0,resizable=1,scrollbars=1')" TargetMode="External"/><Relationship Id="rId53" Type="http://schemas.openxmlformats.org/officeDocument/2006/relationships/hyperlink" Target="javascript:var%20wnd=window.open('KVRDetail.aspx?lang=lt&amp;MC=204',%20'Perziura_204',%20'status=1,toolbar=0,location=1,menubar=0,resizable=1,scrollbars=1')" TargetMode="External"/><Relationship Id="rId58" Type="http://schemas.openxmlformats.org/officeDocument/2006/relationships/hyperlink" Target="javascript:var%20wnd=window.open('KVRDetail.aspx?lang=lt&amp;MC=3292',%20'Perziura_3292',%20'status=1,toolbar=0,location=1,menubar=0,resizable=1,scrollbars=1')" TargetMode="External"/><Relationship Id="rId74" Type="http://schemas.openxmlformats.org/officeDocument/2006/relationships/hyperlink" Target="javascript:var%20wnd=window.open('KVRDetail.aspx?lang=lt&amp;MC=24509',%20'Perziura_24509',%20'status=1,toolbar=0,location=1,menubar=0,resizable=1,scrollbars=1')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hyperlink" Target="javascript:var%20wnd=window.open('KVRDetail.aspx?lang=lt&amp;MC=208',%20'Perziura_208',%20'status=1,toolbar=0,location=1,menubar=0,resizable=1,scrollbars=1')" TargetMode="External"/><Relationship Id="rId14" Type="http://schemas.openxmlformats.org/officeDocument/2006/relationships/hyperlink" Target="javascript:var%20wnd=window.open('KVRDetail.aspx?lang=lt&amp;MC=2163',%20'Perziura_2163',%20'status=1,toolbar=0,location=1,menubar=0,resizable=1,scrollbars=1')" TargetMode="External"/><Relationship Id="rId22" Type="http://schemas.openxmlformats.org/officeDocument/2006/relationships/hyperlink" Target="javascript:var%20wnd=window.open('KVRDetail.aspx?lang=lt&amp;MC=5101',%20'Perziura_5101',%20'status=1,toolbar=0,location=1,menubar=0,resizable=1,scrollbars=1')" TargetMode="External"/><Relationship Id="rId27" Type="http://schemas.openxmlformats.org/officeDocument/2006/relationships/hyperlink" Target="javascript:var%20wnd=window.open('KVRDetail.aspx?lang=lt&amp;MC=2439',%20'Perziura_2439',%20'status=1,toolbar=0,location=1,menubar=0,resizable=1,scrollbars=1')" TargetMode="External"/><Relationship Id="rId30" Type="http://schemas.openxmlformats.org/officeDocument/2006/relationships/hyperlink" Target="javascript:var%20wnd=window.open('KVRDetail.aspx?lang=lt&amp;MC=5099',%20'Perziura_5099',%20'status=1,toolbar=0,location=1,menubar=0,resizable=1,scrollbars=1')" TargetMode="External"/><Relationship Id="rId35" Type="http://schemas.openxmlformats.org/officeDocument/2006/relationships/hyperlink" Target="javascript:var%20wnd=window.open('KVRDetail.aspx?lang=lt&amp;MC=5120',%20'Perziura_5120',%20'status=1,toolbar=0,location=1,menubar=0,resizable=1,scrollbars=1')" TargetMode="External"/><Relationship Id="rId43" Type="http://schemas.openxmlformats.org/officeDocument/2006/relationships/hyperlink" Target="javascript:var%20wnd=window.open('KVRDetail.aspx?lang=lt&amp;MC=23206',%20'Perziura_23206',%20'status=1,toolbar=0,location=1,menubar=0,resizable=1,scrollbars=1')" TargetMode="External"/><Relationship Id="rId48" Type="http://schemas.openxmlformats.org/officeDocument/2006/relationships/hyperlink" Target="javascript:var%20wnd=window.open('KVRDetail.aspx?lang=lt&amp;MC=5132',%20'Perziura_5132',%20'status=1,toolbar=0,location=1,menubar=0,resizable=1,scrollbars=1')" TargetMode="External"/><Relationship Id="rId56" Type="http://schemas.openxmlformats.org/officeDocument/2006/relationships/hyperlink" Target="javascript:var%20wnd=window.open('KVRDetail.aspx?lang=lt&amp;MC=24511',%20'Perziura_24511',%20'status=1,toolbar=0,location=1,menubar=0,resizable=1,scrollbars=1')" TargetMode="External"/><Relationship Id="rId64" Type="http://schemas.openxmlformats.org/officeDocument/2006/relationships/hyperlink" Target="javascript:var%20wnd=window.open('KVRDetail.aspx?lang=lt&amp;MC=22252',%20'Perziura_22252',%20'status=1,toolbar=0,location=1,menubar=0,resizable=1,scrollbars=1')" TargetMode="External"/><Relationship Id="rId69" Type="http://schemas.openxmlformats.org/officeDocument/2006/relationships/hyperlink" Target="javascript:var%20wnd=window.open('KVRDetail.aspx?lang=lt&amp;MC=10511',%20'Perziura_10511',%20'status=1,toolbar=0,location=1,menubar=0,resizable=1,scrollbars=1')" TargetMode="External"/><Relationship Id="rId77" Type="http://schemas.openxmlformats.org/officeDocument/2006/relationships/hyperlink" Target="javascript:var%20wnd=window.open('KVRDetail.aspx?lang=lt&amp;MC=32712',%20'Perziura_32712',%20'status=1,toolbar=0,location=1,menubar=0,resizable=1,scrollbars=1')" TargetMode="External"/><Relationship Id="rId8" Type="http://schemas.openxmlformats.org/officeDocument/2006/relationships/hyperlink" Target="javascript:__doPostBack('printResults','Sort$MCKodas')" TargetMode="External"/><Relationship Id="rId51" Type="http://schemas.openxmlformats.org/officeDocument/2006/relationships/hyperlink" Target="javascript:var%20wnd=window.open('KVRDetail.aspx?lang=lt&amp;MC=5111',%20'Perziura_5111',%20'status=1,toolbar=0,location=1,menubar=0,resizable=1,scrollbars=1')" TargetMode="External"/><Relationship Id="rId72" Type="http://schemas.openxmlformats.org/officeDocument/2006/relationships/hyperlink" Target="javascript:var%20wnd=window.open('KVRDetail.aspx?lang=lt&amp;MC=206',%20'Perziura_206',%20'status=1,toolbar=0,location=1,menubar=0,resizable=1,scrollbars=1')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javascript:var%20wnd=window.open('KVRDetail.aspx?lang=lt&amp;MC=193',%20'Perziura_193',%20'status=1,toolbar=0,location=1,menubar=0,resizable=1,scrollbars=1')" TargetMode="External"/><Relationship Id="rId17" Type="http://schemas.openxmlformats.org/officeDocument/2006/relationships/hyperlink" Target="javascript:var%20wnd=window.open('KVRDetail.aspx?lang=lt&amp;MC=26439',%20'Perziura_26439',%20'status=1,toolbar=0,location=1,menubar=0,resizable=1,scrollbars=1')" TargetMode="External"/><Relationship Id="rId25" Type="http://schemas.openxmlformats.org/officeDocument/2006/relationships/hyperlink" Target="javascript:var%20wnd=window.open('KVRDetail.aspx?lang=lt&amp;MC=10927',%20'Perziura_10927',%20'status=1,toolbar=0,location=1,menubar=0,resizable=1,scrollbars=1')" TargetMode="External"/><Relationship Id="rId33" Type="http://schemas.openxmlformats.org/officeDocument/2006/relationships/hyperlink" Target="javascript:var%20wnd=window.open('KVRDetail.aspx?lang=lt&amp;MC=26435',%20'Perziura_26435',%20'status=1,toolbar=0,location=1,menubar=0,resizable=1,scrollbars=1')" TargetMode="External"/><Relationship Id="rId38" Type="http://schemas.openxmlformats.org/officeDocument/2006/relationships/hyperlink" Target="javascript:var%20wnd=window.open('KVRDetail.aspx?lang=lt&amp;MC=5125',%20'Perziura_5125',%20'status=1,toolbar=0,location=1,menubar=0,resizable=1,scrollbars=1')" TargetMode="External"/><Relationship Id="rId46" Type="http://schemas.openxmlformats.org/officeDocument/2006/relationships/hyperlink" Target="javascript:var%20wnd=window.open('KVRDetail.aspx?lang=lt&amp;MC=24515',%20'Perziura_24515',%20'status=1,toolbar=0,location=1,menubar=0,resizable=1,scrollbars=1')" TargetMode="External"/><Relationship Id="rId59" Type="http://schemas.openxmlformats.org/officeDocument/2006/relationships/hyperlink" Target="javascript:var%20wnd=window.open('KVRDetail.aspx?lang=lt&amp;MC=33934',%20'Perziura_33934',%20'status=1,toolbar=0,location=1,menubar=0,resizable=1,scrollbars=1')" TargetMode="External"/><Relationship Id="rId67" Type="http://schemas.openxmlformats.org/officeDocument/2006/relationships/hyperlink" Target="javascript:var%20wnd=window.open('KVRDetail.aspx?lang=lt&amp;MC=21502',%20'Perziura_21502',%20'status=1,toolbar=0,location=1,menubar=0,resizable=1,scrollbars=1')" TargetMode="External"/><Relationship Id="rId20" Type="http://schemas.openxmlformats.org/officeDocument/2006/relationships/hyperlink" Target="javascript:var%20wnd=window.open('KVRDetail.aspx?lang=lt&amp;MC=190',%20'Perziura_190',%20'status=1,toolbar=0,location=1,menubar=0,resizable=1,scrollbars=1')" TargetMode="External"/><Relationship Id="rId41" Type="http://schemas.openxmlformats.org/officeDocument/2006/relationships/hyperlink" Target="javascript:var%20wnd=window.open('KVRDetail.aspx?lang=lt&amp;MC=10935',%20'Perziura_10935',%20'status=1,toolbar=0,location=1,menubar=0,resizable=1,scrollbars=1')" TargetMode="External"/><Relationship Id="rId54" Type="http://schemas.openxmlformats.org/officeDocument/2006/relationships/hyperlink" Target="javascript:var%20wnd=window.open('KVRDetail.aspx?lang=lt&amp;MC=194',%20'Perziura_194',%20'status=1,toolbar=0,location=1,menubar=0,resizable=1,scrollbars=1')" TargetMode="External"/><Relationship Id="rId62" Type="http://schemas.openxmlformats.org/officeDocument/2006/relationships/hyperlink" Target="javascript:var%20wnd=window.open('KVRDetail.aspx?lang=lt&amp;MC=202',%20'Perziura_202',%20'status=1,toolbar=0,location=1,menubar=0,resizable=1,scrollbars=1')" TargetMode="External"/><Relationship Id="rId70" Type="http://schemas.openxmlformats.org/officeDocument/2006/relationships/hyperlink" Target="javascript:var%20wnd=window.open('KVRDetail.aspx?lang=lt&amp;MC=3042',%20'Perziura_3042',%20'status=1,toolbar=0,location=1,menubar=0,resizable=1,scrollbars=1')" TargetMode="External"/><Relationship Id="rId75" Type="http://schemas.openxmlformats.org/officeDocument/2006/relationships/hyperlink" Target="javascript:var%20wnd=window.open('KVRDetail.aspx?lang=lt&amp;MC=2449',%20'Perziura_2449',%20'status=1,toolbar=0,location=1,menubar=0,resizable=1,scrollbars=1')" TargetMode="External"/><Relationship Id="rId83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javascript:var%20wnd=window.open('KVRDetail.aspx?lang=lt&amp;MC=15713',%20'Perziura_15713',%20'status=1,toolbar=0,location=1,menubar=0,resizable=1,scrollbars=1')" TargetMode="External"/><Relationship Id="rId23" Type="http://schemas.openxmlformats.org/officeDocument/2006/relationships/hyperlink" Target="javascript:var%20wnd=window.open('KVRDetail.aspx?lang=lt&amp;MC=17166',%20'Perziura_17166',%20'status=1,toolbar=0,location=1,menubar=0,resizable=1,scrollbars=1')" TargetMode="External"/><Relationship Id="rId28" Type="http://schemas.openxmlformats.org/officeDocument/2006/relationships/hyperlink" Target="javascript:var%20wnd=window.open('KVRDetail.aspx?lang=lt&amp;MC=6067',%20'Perziura_6067',%20'status=1,toolbar=0,location=1,menubar=0,resizable=1,scrollbars=1')" TargetMode="External"/><Relationship Id="rId36" Type="http://schemas.openxmlformats.org/officeDocument/2006/relationships/hyperlink" Target="javascript:var%20wnd=window.open('KVRDetail.aspx?lang=lt&amp;MC=5123',%20'Perziura_5123',%20'status=1,toolbar=0,location=1,menubar=0,resizable=1,scrollbars=1')" TargetMode="External"/><Relationship Id="rId49" Type="http://schemas.openxmlformats.org/officeDocument/2006/relationships/hyperlink" Target="javascript:var%20wnd=window.open('KVRDetail.aspx?lang=lt&amp;MC=17171',%20'Perziura_17171',%20'status=1,toolbar=0,location=1,menubar=0,resizable=1,scrollbars=1')" TargetMode="External"/><Relationship Id="rId57" Type="http://schemas.openxmlformats.org/officeDocument/2006/relationships/hyperlink" Target="javascript:var%20wnd=window.open('KVRDetail.aspx?lang=lt&amp;MC=5129',%20'Perziura_5129',%20'status=1,toolbar=0,location=1,menubar=0,resizable=1,scrollbars=1')" TargetMode="External"/><Relationship Id="rId10" Type="http://schemas.openxmlformats.org/officeDocument/2006/relationships/hyperlink" Target="javascript:__doPostBack('printResults','Sort$Adresas')" TargetMode="External"/><Relationship Id="rId31" Type="http://schemas.openxmlformats.org/officeDocument/2006/relationships/hyperlink" Target="javascript:var%20wnd=window.open('KVRDetail.aspx?lang=lt&amp;MC=24507',%20'Perziura_24507',%20'status=1,toolbar=0,location=1,menubar=0,resizable=1,scrollbars=1')" TargetMode="External"/><Relationship Id="rId44" Type="http://schemas.openxmlformats.org/officeDocument/2006/relationships/hyperlink" Target="javascript:var%20wnd=window.open('KVRDetail.aspx?lang=lt&amp;MC=5136',%20'Perziura_5136',%20'status=1,toolbar=0,location=1,menubar=0,resizable=1,scrollbars=1')" TargetMode="External"/><Relationship Id="rId52" Type="http://schemas.openxmlformats.org/officeDocument/2006/relationships/hyperlink" Target="javascript:var%20wnd=window.open('KVRDetail.aspx?lang=lt&amp;MC=5114',%20'Perziura_5114',%20'status=1,toolbar=0,location=1,menubar=0,resizable=1,scrollbars=1')" TargetMode="External"/><Relationship Id="rId60" Type="http://schemas.openxmlformats.org/officeDocument/2006/relationships/hyperlink" Target="javascript:var%20wnd=window.open('KVRDetail.aspx?lang=lt&amp;MC=5127',%20'Perziura_5127',%20'status=1,toolbar=0,location=1,menubar=0,resizable=1,scrollbars=1')" TargetMode="External"/><Relationship Id="rId65" Type="http://schemas.openxmlformats.org/officeDocument/2006/relationships/hyperlink" Target="javascript:var%20wnd=window.open('KVRDetail.aspx?lang=lt&amp;MC=1383',%20'Perziura_1383',%20'status=1,toolbar=0,location=1,menubar=0,resizable=1,scrollbars=1')" TargetMode="External"/><Relationship Id="rId73" Type="http://schemas.openxmlformats.org/officeDocument/2006/relationships/hyperlink" Target="javascript:var%20wnd=window.open('KVRDetail.aspx?lang=lt&amp;MC=5144',%20'Perziura_5144',%20'status=1,toolbar=0,location=1,menubar=0,resizable=1,scrollbars=1')" TargetMode="External"/><Relationship Id="rId78" Type="http://schemas.openxmlformats.org/officeDocument/2006/relationships/hyperlink" Target="javascript:var%20wnd=window.open('KVRDetail.aspx?lang=lt&amp;MC=197',%20'Perziura_197',%20'status=1,toolbar=0,location=1,menubar=0,resizable=1,scrollbars=1')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printResults','Sort$Pavadinimas')" TargetMode="External"/><Relationship Id="rId13" Type="http://schemas.openxmlformats.org/officeDocument/2006/relationships/hyperlink" Target="javascript:var%20wnd=window.open('KVRDetail.aspx?lang=lt&amp;MC=1379',%20'Perziura_1379',%20'status=1,toolbar=0,location=1,menubar=0,resizable=1,scrollbars=1')" TargetMode="External"/><Relationship Id="rId18" Type="http://schemas.openxmlformats.org/officeDocument/2006/relationships/hyperlink" Target="javascript:var%20wnd=window.open('KVRDetail.aspx?lang=lt&amp;MC=2822',%20'Perziura_2822',%20'status=1,toolbar=0,location=1,menubar=0,resizable=1,scrollbars=1')" TargetMode="External"/><Relationship Id="rId39" Type="http://schemas.openxmlformats.org/officeDocument/2006/relationships/hyperlink" Target="javascript:var%20wnd=window.open('KVRDetail.aspx?lang=lt&amp;MC=33403',%20'Perziura_33403',%20'status=1,toolbar=0,location=1,menubar=0,resizable=1,scrollbars=1')" TargetMode="External"/><Relationship Id="rId34" Type="http://schemas.openxmlformats.org/officeDocument/2006/relationships/hyperlink" Target="javascript:var%20wnd=window.open('KVRDetail.aspx?lang=lt&amp;MC=5118',%20'Perziura_5118',%20'status=1,toolbar=0,location=1,menubar=0,resizable=1,scrollbars=1')" TargetMode="External"/><Relationship Id="rId50" Type="http://schemas.openxmlformats.org/officeDocument/2006/relationships/hyperlink" Target="javascript:var%20wnd=window.open('KVRDetail.aspx?lang=lt&amp;MC=6098',%20'Perziura_6098',%20'status=1,toolbar=0,location=1,menubar=0,resizable=1,scrollbars=1')" TargetMode="External"/><Relationship Id="rId55" Type="http://schemas.openxmlformats.org/officeDocument/2006/relationships/hyperlink" Target="javascript:var%20wnd=window.open('KVRDetail.aspx?lang=lt&amp;MC=34681',%20'Perziura_34681',%20'status=1,toolbar=0,location=1,menubar=0,resizable=1,scrollbars=1')" TargetMode="External"/><Relationship Id="rId76" Type="http://schemas.openxmlformats.org/officeDocument/2006/relationships/hyperlink" Target="javascript:var%20wnd=window.open('KVRDetail.aspx?lang=lt&amp;MC=207',%20'Perziura_207',%20'status=1,toolbar=0,location=1,menubar=0,resizable=1,scrollbars=1')" TargetMode="External"/><Relationship Id="rId7" Type="http://schemas.openxmlformats.org/officeDocument/2006/relationships/image" Target="media/image1.png"/><Relationship Id="rId71" Type="http://schemas.openxmlformats.org/officeDocument/2006/relationships/hyperlink" Target="javascript:var%20wnd=window.open('KVRDetail.aspx?lang=lt&amp;MC=199',%20'Perziura_199',%20'status=1,toolbar=0,location=1,menubar=0,resizable=1,scrollbars=1')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ar%20wnd=window.open('KVRDetail.aspx?lang=lt&amp;MC=5105',%20'Perziura_5105',%20'status=1,toolbar=0,location=1,menubar=0,resizable=1,scrollbars=1')" TargetMode="External"/><Relationship Id="rId24" Type="http://schemas.openxmlformats.org/officeDocument/2006/relationships/hyperlink" Target="javascript:var%20wnd=window.open('KVRDetail.aspx?lang=lt&amp;MC=2440',%20'Perziura_2440',%20'status=1,toolbar=0,location=1,menubar=0,resizable=1,scrollbars=1')" TargetMode="External"/><Relationship Id="rId40" Type="http://schemas.openxmlformats.org/officeDocument/2006/relationships/hyperlink" Target="javascript:var%20wnd=window.open('KVRDetail.aspx?lang=lt&amp;MC=975',%20'Perziura_975',%20'status=1,toolbar=0,location=1,menubar=0,resizable=1,scrollbars=1')" TargetMode="External"/><Relationship Id="rId45" Type="http://schemas.openxmlformats.org/officeDocument/2006/relationships/hyperlink" Target="javascript:var%20wnd=window.open('KVRDetail.aspx?lang=lt&amp;MC=196',%20'Perziura_196',%20'status=1,toolbar=0,location=1,menubar=0,resizable=1,scrollbars=1')" TargetMode="External"/><Relationship Id="rId66" Type="http://schemas.openxmlformats.org/officeDocument/2006/relationships/hyperlink" Target="javascript:var%20wnd=window.open('KVRDetail.aspx?lang=lt&amp;MC=187',%20'Perziura_187',%20'status=1,toolbar=0,location=1,menubar=0,resizable=1,scrollbars=1')" TargetMode="External"/><Relationship Id="rId61" Type="http://schemas.openxmlformats.org/officeDocument/2006/relationships/hyperlink" Target="javascript:var%20wnd=window.open('KVRDetail.aspx?lang=lt&amp;MC=33935',%20'Perziura_33935',%20'status=1,toolbar=0,location=1,menubar=0,resizable=1,scrollbars=1')" TargetMode="External"/><Relationship Id="rId8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18895</Words>
  <Characters>10771</Characters>
  <Application>Microsoft Office Word</Application>
  <DocSecurity>0</DocSecurity>
  <Lines>89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Kasparas</dc:creator>
  <cp:keywords/>
  <dc:description/>
  <cp:lastModifiedBy>Greta Laeger</cp:lastModifiedBy>
  <cp:revision>44</cp:revision>
  <cp:lastPrinted>2026-07-16T08:52:00Z</cp:lastPrinted>
  <dcterms:created xsi:type="dcterms:W3CDTF">2026-07-14T12:11:00Z</dcterms:created>
  <dcterms:modified xsi:type="dcterms:W3CDTF">2026-07-17T13:25:00Z</dcterms:modified>
</cp:coreProperties>
</file>